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93" w:rsidRPr="009D6696" w:rsidRDefault="00BE2393" w:rsidP="00882047">
      <w:pPr>
        <w:ind w:firstLine="567"/>
        <w:jc w:val="center"/>
        <w:rPr>
          <w:b/>
          <w:bCs/>
          <w:color w:val="000000" w:themeColor="text1"/>
          <w:sz w:val="28"/>
          <w:szCs w:val="28"/>
        </w:rPr>
      </w:pPr>
      <w:r w:rsidRPr="009D6696">
        <w:rPr>
          <w:b/>
          <w:bCs/>
          <w:color w:val="000000" w:themeColor="text1"/>
          <w:sz w:val="28"/>
          <w:szCs w:val="28"/>
        </w:rPr>
        <w:t xml:space="preserve">Доклад на тему: «Анализ результатов контрольно-надзорной деятельности </w:t>
      </w:r>
      <w:r w:rsidR="00BF013A">
        <w:rPr>
          <w:b/>
          <w:bCs/>
          <w:color w:val="000000" w:themeColor="text1"/>
          <w:sz w:val="28"/>
          <w:szCs w:val="28"/>
        </w:rPr>
        <w:t>отдела государственного энергетического надзора и надзора за гидротехническими сооружениями по Смоленской области</w:t>
      </w:r>
      <w:r w:rsidR="00797993" w:rsidRPr="009D6696">
        <w:rPr>
          <w:b/>
          <w:bCs/>
          <w:color w:val="000000" w:themeColor="text1"/>
          <w:sz w:val="28"/>
          <w:szCs w:val="28"/>
        </w:rPr>
        <w:t xml:space="preserve"> за</w:t>
      </w:r>
      <w:r w:rsidR="00E82922">
        <w:rPr>
          <w:b/>
          <w:bCs/>
          <w:color w:val="000000" w:themeColor="text1"/>
          <w:sz w:val="28"/>
          <w:szCs w:val="28"/>
        </w:rPr>
        <w:t xml:space="preserve"> </w:t>
      </w:r>
      <w:r w:rsidR="00166620">
        <w:rPr>
          <w:b/>
          <w:bCs/>
          <w:color w:val="000000" w:themeColor="text1"/>
          <w:sz w:val="28"/>
          <w:szCs w:val="28"/>
        </w:rPr>
        <w:t>2023 год</w:t>
      </w:r>
      <w:r w:rsidRPr="009D6696">
        <w:rPr>
          <w:b/>
          <w:bCs/>
          <w:color w:val="000000" w:themeColor="text1"/>
          <w:sz w:val="28"/>
          <w:szCs w:val="28"/>
        </w:rPr>
        <w:t>»</w:t>
      </w:r>
    </w:p>
    <w:p w:rsidR="00BE2393" w:rsidRPr="009D6696" w:rsidRDefault="00BE2393" w:rsidP="00882047">
      <w:pPr>
        <w:spacing w:line="360" w:lineRule="auto"/>
        <w:ind w:firstLine="567"/>
        <w:jc w:val="center"/>
        <w:rPr>
          <w:b/>
          <w:bCs/>
          <w:color w:val="000000" w:themeColor="text1"/>
          <w:sz w:val="28"/>
          <w:szCs w:val="28"/>
        </w:rPr>
      </w:pPr>
    </w:p>
    <w:p w:rsidR="00BE2393" w:rsidRPr="009D6696" w:rsidRDefault="009D6696" w:rsidP="009D6696">
      <w:pPr>
        <w:ind w:left="360"/>
        <w:jc w:val="center"/>
        <w:rPr>
          <w:b/>
          <w:bCs/>
          <w:color w:val="000000" w:themeColor="text1"/>
          <w:sz w:val="28"/>
          <w:szCs w:val="28"/>
        </w:rPr>
      </w:pPr>
      <w:r w:rsidRPr="009D6696">
        <w:rPr>
          <w:b/>
          <w:bCs/>
          <w:color w:val="000000" w:themeColor="text1"/>
          <w:sz w:val="28"/>
          <w:szCs w:val="28"/>
        </w:rPr>
        <w:t>В области федерального государственного энергетического надзора</w:t>
      </w:r>
    </w:p>
    <w:p w:rsidR="00F20541" w:rsidRPr="009D6696" w:rsidRDefault="00F20541" w:rsidP="00882047">
      <w:pPr>
        <w:pStyle w:val="a3"/>
        <w:ind w:firstLine="567"/>
        <w:rPr>
          <w:color w:val="000000" w:themeColor="text1"/>
          <w:sz w:val="28"/>
          <w:szCs w:val="28"/>
        </w:rPr>
      </w:pPr>
    </w:p>
    <w:p w:rsidR="00BE2393" w:rsidRPr="009D6696" w:rsidRDefault="00797993" w:rsidP="00882047">
      <w:pPr>
        <w:pStyle w:val="a3"/>
        <w:spacing w:line="360" w:lineRule="auto"/>
        <w:ind w:firstLine="567"/>
        <w:rPr>
          <w:color w:val="000000" w:themeColor="text1"/>
          <w:sz w:val="28"/>
          <w:szCs w:val="28"/>
        </w:rPr>
      </w:pPr>
      <w:r w:rsidRPr="009D6696">
        <w:rPr>
          <w:color w:val="000000" w:themeColor="text1"/>
          <w:sz w:val="28"/>
          <w:szCs w:val="28"/>
        </w:rPr>
        <w:t>Докладывает начальник</w:t>
      </w:r>
      <w:r w:rsidR="0030534D" w:rsidRPr="009D6696">
        <w:rPr>
          <w:color w:val="000000" w:themeColor="text1"/>
          <w:sz w:val="28"/>
          <w:szCs w:val="28"/>
        </w:rPr>
        <w:t xml:space="preserve"> отдела государственного энергетического надзора </w:t>
      </w:r>
      <w:r w:rsidR="00FF1074" w:rsidRPr="009D6696">
        <w:rPr>
          <w:color w:val="000000" w:themeColor="text1"/>
          <w:sz w:val="28"/>
          <w:szCs w:val="28"/>
        </w:rPr>
        <w:t xml:space="preserve">и надзора за </w:t>
      </w:r>
      <w:r w:rsidR="00882047" w:rsidRPr="009D6696">
        <w:rPr>
          <w:color w:val="000000" w:themeColor="text1"/>
          <w:sz w:val="28"/>
          <w:szCs w:val="28"/>
        </w:rPr>
        <w:t xml:space="preserve">гидротехническими сооружениями </w:t>
      </w:r>
      <w:r w:rsidR="0030534D" w:rsidRPr="009D6696">
        <w:rPr>
          <w:color w:val="000000" w:themeColor="text1"/>
          <w:sz w:val="28"/>
          <w:szCs w:val="28"/>
        </w:rPr>
        <w:t xml:space="preserve">по Смоленской области </w:t>
      </w:r>
      <w:r w:rsidR="00625799" w:rsidRPr="009D6696">
        <w:rPr>
          <w:color w:val="000000" w:themeColor="text1"/>
          <w:sz w:val="28"/>
          <w:szCs w:val="28"/>
        </w:rPr>
        <w:br/>
      </w:r>
      <w:r w:rsidR="00C20CB6" w:rsidRPr="009D6696">
        <w:rPr>
          <w:color w:val="000000" w:themeColor="text1"/>
          <w:sz w:val="28"/>
          <w:szCs w:val="28"/>
        </w:rPr>
        <w:t>МТУ</w:t>
      </w:r>
      <w:r w:rsidR="00BE2393" w:rsidRPr="009D6696">
        <w:rPr>
          <w:color w:val="000000" w:themeColor="text1"/>
          <w:sz w:val="28"/>
          <w:szCs w:val="28"/>
        </w:rPr>
        <w:t xml:space="preserve"> Ростехнадзора </w:t>
      </w:r>
      <w:r w:rsidR="00166620">
        <w:rPr>
          <w:color w:val="000000" w:themeColor="text1"/>
          <w:sz w:val="28"/>
          <w:szCs w:val="28"/>
        </w:rPr>
        <w:t>Ковалев Дмитрий Александрович</w:t>
      </w:r>
      <w:r w:rsidR="009D6696">
        <w:rPr>
          <w:color w:val="000000" w:themeColor="text1"/>
          <w:sz w:val="28"/>
          <w:szCs w:val="28"/>
        </w:rPr>
        <w:t>.</w:t>
      </w:r>
    </w:p>
    <w:p w:rsidR="00BE2393" w:rsidRPr="009D6696" w:rsidRDefault="00BE2393" w:rsidP="00882047">
      <w:pPr>
        <w:spacing w:line="360" w:lineRule="auto"/>
        <w:ind w:firstLine="567"/>
        <w:jc w:val="both"/>
        <w:rPr>
          <w:color w:val="000000" w:themeColor="text1"/>
          <w:sz w:val="28"/>
          <w:szCs w:val="28"/>
        </w:rPr>
      </w:pPr>
      <w:r w:rsidRPr="009D6696">
        <w:rPr>
          <w:color w:val="000000" w:themeColor="text1"/>
          <w:sz w:val="28"/>
          <w:szCs w:val="28"/>
        </w:rPr>
        <w:t>В своем докладе остановлюсь н</w:t>
      </w:r>
      <w:r w:rsidR="0030534D" w:rsidRPr="009D6696">
        <w:rPr>
          <w:color w:val="000000" w:themeColor="text1"/>
          <w:sz w:val="28"/>
          <w:szCs w:val="28"/>
        </w:rPr>
        <w:t>а основных итогах работы отдела</w:t>
      </w:r>
      <w:r w:rsidRPr="009D6696">
        <w:rPr>
          <w:color w:val="000000" w:themeColor="text1"/>
          <w:sz w:val="28"/>
          <w:szCs w:val="28"/>
        </w:rPr>
        <w:t xml:space="preserve"> </w:t>
      </w:r>
      <w:r w:rsidR="0030534D" w:rsidRPr="009D6696">
        <w:rPr>
          <w:color w:val="000000" w:themeColor="text1"/>
          <w:sz w:val="28"/>
          <w:szCs w:val="28"/>
        </w:rPr>
        <w:t>государственного энергетического надзора</w:t>
      </w:r>
      <w:r w:rsidR="004E6210" w:rsidRPr="009D6696">
        <w:rPr>
          <w:color w:val="000000" w:themeColor="text1"/>
          <w:sz w:val="28"/>
          <w:szCs w:val="28"/>
        </w:rPr>
        <w:t xml:space="preserve"> и надзора за гидротехническими сооружениями</w:t>
      </w:r>
      <w:r w:rsidR="0030534D" w:rsidRPr="009D6696">
        <w:rPr>
          <w:color w:val="000000" w:themeColor="text1"/>
          <w:sz w:val="28"/>
          <w:szCs w:val="28"/>
        </w:rPr>
        <w:t xml:space="preserve"> по </w:t>
      </w:r>
      <w:r w:rsidR="00A82EF3" w:rsidRPr="009D6696">
        <w:rPr>
          <w:color w:val="000000" w:themeColor="text1"/>
          <w:sz w:val="28"/>
          <w:szCs w:val="28"/>
        </w:rPr>
        <w:t>Смоленской области</w:t>
      </w:r>
      <w:r w:rsidR="0030534D" w:rsidRPr="009D6696">
        <w:rPr>
          <w:color w:val="000000" w:themeColor="text1"/>
          <w:sz w:val="28"/>
          <w:szCs w:val="28"/>
        </w:rPr>
        <w:t xml:space="preserve"> (далее – Отдел)</w:t>
      </w:r>
      <w:r w:rsidRPr="009D6696">
        <w:rPr>
          <w:color w:val="000000" w:themeColor="text1"/>
          <w:sz w:val="28"/>
          <w:szCs w:val="28"/>
        </w:rPr>
        <w:t xml:space="preserve">. </w:t>
      </w:r>
    </w:p>
    <w:p w:rsidR="00BE2393" w:rsidRPr="009D6696" w:rsidRDefault="00BE2393" w:rsidP="00882047">
      <w:pPr>
        <w:ind w:firstLine="567"/>
        <w:jc w:val="both"/>
        <w:rPr>
          <w:color w:val="000000" w:themeColor="text1"/>
          <w:sz w:val="28"/>
          <w:szCs w:val="28"/>
        </w:rPr>
      </w:pPr>
    </w:p>
    <w:p w:rsidR="00BE2393" w:rsidRPr="009D6696" w:rsidRDefault="003768A1" w:rsidP="00882047">
      <w:pPr>
        <w:widowControl w:val="0"/>
        <w:spacing w:line="360" w:lineRule="auto"/>
        <w:ind w:firstLine="567"/>
        <w:jc w:val="both"/>
        <w:rPr>
          <w:bCs/>
          <w:color w:val="000000" w:themeColor="text1"/>
          <w:sz w:val="28"/>
          <w:szCs w:val="28"/>
        </w:rPr>
      </w:pPr>
      <w:r w:rsidRPr="009D6696">
        <w:rPr>
          <w:bCs/>
          <w:color w:val="000000" w:themeColor="text1"/>
          <w:sz w:val="28"/>
          <w:szCs w:val="28"/>
        </w:rPr>
        <w:t>Отдел осуществляет контроль</w:t>
      </w:r>
      <w:r w:rsidR="00882047" w:rsidRPr="009D6696">
        <w:rPr>
          <w:bCs/>
          <w:color w:val="000000" w:themeColor="text1"/>
          <w:sz w:val="28"/>
          <w:szCs w:val="28"/>
        </w:rPr>
        <w:t xml:space="preserve"> </w:t>
      </w:r>
      <w:r w:rsidRPr="009D6696">
        <w:rPr>
          <w:bCs/>
          <w:color w:val="000000" w:themeColor="text1"/>
          <w:sz w:val="28"/>
          <w:szCs w:val="28"/>
        </w:rPr>
        <w:t>и надзор за соблюдением требований безопасности</w:t>
      </w:r>
      <w:r w:rsidR="00882047" w:rsidRPr="009D6696">
        <w:rPr>
          <w:bCs/>
          <w:color w:val="000000" w:themeColor="text1"/>
          <w:sz w:val="28"/>
          <w:szCs w:val="28"/>
        </w:rPr>
        <w:t xml:space="preserve"> </w:t>
      </w:r>
      <w:r w:rsidRPr="009D6696">
        <w:rPr>
          <w:bCs/>
          <w:color w:val="000000" w:themeColor="text1"/>
          <w:sz w:val="28"/>
          <w:szCs w:val="28"/>
        </w:rPr>
        <w:t>организациями, осуществляющими деятельность в сфере электроэнергетики</w:t>
      </w:r>
      <w:r w:rsidR="00C20CB6" w:rsidRPr="009D6696">
        <w:rPr>
          <w:bCs/>
          <w:color w:val="000000" w:themeColor="text1"/>
          <w:sz w:val="28"/>
          <w:szCs w:val="28"/>
        </w:rPr>
        <w:t xml:space="preserve"> и теплоснабжени</w:t>
      </w:r>
      <w:r w:rsidR="005C320F">
        <w:rPr>
          <w:bCs/>
          <w:color w:val="000000" w:themeColor="text1"/>
          <w:sz w:val="28"/>
          <w:szCs w:val="28"/>
        </w:rPr>
        <w:t>я</w:t>
      </w:r>
      <w:r w:rsidR="00166620">
        <w:rPr>
          <w:bCs/>
          <w:color w:val="000000" w:themeColor="text1"/>
          <w:sz w:val="28"/>
          <w:szCs w:val="28"/>
        </w:rPr>
        <w:t>, а именно:</w:t>
      </w:r>
    </w:p>
    <w:p w:rsidR="00C20552" w:rsidRPr="009D6696"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C20552" w:rsidRPr="009D6696">
        <w:rPr>
          <w:bCs/>
          <w:color w:val="000000" w:themeColor="text1"/>
          <w:sz w:val="28"/>
          <w:szCs w:val="28"/>
        </w:rPr>
        <w:t>соблюдение субъектами электроэнергетики 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C20552" w:rsidRPr="009D6696"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C20552" w:rsidRPr="009D6696">
        <w:rPr>
          <w:bCs/>
          <w:color w:val="000000" w:themeColor="text1"/>
          <w:sz w:val="28"/>
          <w:szCs w:val="28"/>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w:t>
      </w:r>
      <w:r w:rsidR="009D6696">
        <w:rPr>
          <w:bCs/>
          <w:color w:val="000000" w:themeColor="text1"/>
          <w:sz w:val="28"/>
          <w:szCs w:val="28"/>
        </w:rPr>
        <w:br/>
      </w:r>
      <w:r w:rsidR="00C20552" w:rsidRPr="009D6696">
        <w:rPr>
          <w:bCs/>
          <w:color w:val="000000" w:themeColor="text1"/>
          <w:sz w:val="28"/>
          <w:szCs w:val="28"/>
        </w:rPr>
        <w:t xml:space="preserve">и в энергопринимающих установках потребителей электрической энергии, управлением электроэнергетическим режимом энергосистемы, </w:t>
      </w:r>
      <w:r w:rsidR="00C20552" w:rsidRPr="009D6696">
        <w:rPr>
          <w:bCs/>
          <w:color w:val="000000" w:themeColor="text1"/>
          <w:sz w:val="28"/>
          <w:szCs w:val="28"/>
        </w:rPr>
        <w:lastRenderedPageBreak/>
        <w:t xml:space="preserve">предотвращением и ликвидацией аварийных электроэнергетических режимов, </w:t>
      </w:r>
      <w:r w:rsidR="009D6696">
        <w:rPr>
          <w:bCs/>
          <w:color w:val="000000" w:themeColor="text1"/>
          <w:sz w:val="28"/>
          <w:szCs w:val="28"/>
        </w:rPr>
        <w:br/>
      </w:r>
      <w:r w:rsidR="00C20552" w:rsidRPr="009D6696">
        <w:rPr>
          <w:bCs/>
          <w:color w:val="000000" w:themeColor="text1"/>
          <w:sz w:val="28"/>
          <w:szCs w:val="28"/>
        </w:rPr>
        <w:t xml:space="preserve">а также требований к подготовке и подтверждению готовности работников </w:t>
      </w:r>
      <w:r w:rsidR="009D6696">
        <w:rPr>
          <w:bCs/>
          <w:color w:val="000000" w:themeColor="text1"/>
          <w:sz w:val="28"/>
          <w:szCs w:val="28"/>
        </w:rPr>
        <w:br/>
      </w:r>
      <w:r w:rsidR="00C20552" w:rsidRPr="009D6696">
        <w:rPr>
          <w:bCs/>
          <w:color w:val="000000" w:themeColor="text1"/>
          <w:sz w:val="28"/>
          <w:szCs w:val="28"/>
        </w:rPr>
        <w:t>к работе в сфере электроэнергетики;</w:t>
      </w:r>
    </w:p>
    <w:p w:rsidR="00C20552" w:rsidRPr="009D6696"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C20552" w:rsidRPr="009D6696">
        <w:rPr>
          <w:bCs/>
          <w:color w:val="000000" w:themeColor="text1"/>
          <w:sz w:val="28"/>
          <w:szCs w:val="28"/>
        </w:rPr>
        <w:t>требований к безопасному ведению работ на объектах электроэнергетики, установленных правилами по охране труда;</w:t>
      </w:r>
    </w:p>
    <w:p w:rsidR="00C20552" w:rsidRPr="009D6696"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C20552" w:rsidRPr="009D6696">
        <w:rPr>
          <w:bCs/>
          <w:color w:val="000000" w:themeColor="text1"/>
          <w:sz w:val="28"/>
          <w:szCs w:val="28"/>
        </w:rPr>
        <w:t>требований в области энергосбережения и повышения энергетической эффективности;</w:t>
      </w:r>
    </w:p>
    <w:p w:rsidR="00C20552"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C20552" w:rsidRPr="009D6696">
        <w:rPr>
          <w:bCs/>
          <w:color w:val="000000" w:themeColor="text1"/>
          <w:sz w:val="28"/>
          <w:szCs w:val="28"/>
        </w:rPr>
        <w:t>особых условий использования земельных участков в границах охранных зон объектов электроэнергетики;</w:t>
      </w:r>
    </w:p>
    <w:p w:rsidR="00166620" w:rsidRPr="009D6696" w:rsidRDefault="005C320F" w:rsidP="00C20552">
      <w:pPr>
        <w:widowControl w:val="0"/>
        <w:spacing w:line="360" w:lineRule="auto"/>
        <w:ind w:firstLine="567"/>
        <w:jc w:val="both"/>
        <w:rPr>
          <w:bCs/>
          <w:color w:val="000000" w:themeColor="text1"/>
          <w:sz w:val="28"/>
          <w:szCs w:val="28"/>
        </w:rPr>
      </w:pPr>
      <w:r>
        <w:rPr>
          <w:bCs/>
          <w:color w:val="000000" w:themeColor="text1"/>
          <w:sz w:val="28"/>
          <w:szCs w:val="28"/>
        </w:rPr>
        <w:t xml:space="preserve">- </w:t>
      </w:r>
      <w:r w:rsidR="00166620" w:rsidRPr="00166620">
        <w:rPr>
          <w:bCs/>
          <w:color w:val="000000" w:themeColor="text1"/>
          <w:sz w:val="28"/>
          <w:szCs w:val="28"/>
        </w:rPr>
        <w:t xml:space="preserve">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w:t>
      </w:r>
      <w:r w:rsidR="00166620">
        <w:rPr>
          <w:bCs/>
          <w:color w:val="000000" w:themeColor="text1"/>
          <w:sz w:val="28"/>
          <w:szCs w:val="28"/>
        </w:rPr>
        <w:br/>
      </w:r>
      <w:r w:rsidR="00166620" w:rsidRPr="00166620">
        <w:rPr>
          <w:bCs/>
          <w:color w:val="000000" w:themeColor="text1"/>
          <w:sz w:val="28"/>
          <w:szCs w:val="28"/>
        </w:rPr>
        <w:t xml:space="preserve">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законом </w:t>
      </w:r>
      <w:r w:rsidRPr="005C320F">
        <w:rPr>
          <w:bCs/>
          <w:color w:val="000000" w:themeColor="text1"/>
          <w:sz w:val="28"/>
          <w:szCs w:val="28"/>
        </w:rPr>
        <w:t>от 27</w:t>
      </w:r>
      <w:r>
        <w:rPr>
          <w:bCs/>
          <w:color w:val="000000" w:themeColor="text1"/>
          <w:sz w:val="28"/>
          <w:szCs w:val="28"/>
        </w:rPr>
        <w:t xml:space="preserve"> июля </w:t>
      </w:r>
      <w:r w:rsidRPr="005C320F">
        <w:rPr>
          <w:bCs/>
          <w:color w:val="000000" w:themeColor="text1"/>
          <w:sz w:val="28"/>
          <w:szCs w:val="28"/>
        </w:rPr>
        <w:t>2010</w:t>
      </w:r>
      <w:r>
        <w:rPr>
          <w:bCs/>
          <w:color w:val="000000" w:themeColor="text1"/>
          <w:sz w:val="28"/>
          <w:szCs w:val="28"/>
        </w:rPr>
        <w:t xml:space="preserve"> г.</w:t>
      </w:r>
      <w:r w:rsidRPr="005C320F">
        <w:rPr>
          <w:bCs/>
          <w:color w:val="000000" w:themeColor="text1"/>
          <w:sz w:val="28"/>
          <w:szCs w:val="28"/>
        </w:rPr>
        <w:t xml:space="preserve"> </w:t>
      </w:r>
      <w:r>
        <w:rPr>
          <w:bCs/>
          <w:color w:val="000000" w:themeColor="text1"/>
          <w:sz w:val="28"/>
          <w:szCs w:val="28"/>
        </w:rPr>
        <w:t>№</w:t>
      </w:r>
      <w:r w:rsidRPr="005C320F">
        <w:rPr>
          <w:bCs/>
          <w:color w:val="000000" w:themeColor="text1"/>
          <w:sz w:val="28"/>
          <w:szCs w:val="28"/>
        </w:rPr>
        <w:t xml:space="preserve"> 190-ФЗ </w:t>
      </w:r>
      <w:r w:rsidR="00166620">
        <w:rPr>
          <w:bCs/>
          <w:color w:val="000000" w:themeColor="text1"/>
          <w:sz w:val="28"/>
          <w:szCs w:val="28"/>
        </w:rPr>
        <w:t>«</w:t>
      </w:r>
      <w:r w:rsidR="00166620" w:rsidRPr="00166620">
        <w:rPr>
          <w:bCs/>
          <w:color w:val="000000" w:themeColor="text1"/>
          <w:sz w:val="28"/>
          <w:szCs w:val="28"/>
        </w:rPr>
        <w:t>О теплоснабжении</w:t>
      </w:r>
      <w:r w:rsidR="00166620">
        <w:rPr>
          <w:bCs/>
          <w:color w:val="000000" w:themeColor="text1"/>
          <w:sz w:val="28"/>
          <w:szCs w:val="28"/>
        </w:rPr>
        <w:t>»</w:t>
      </w:r>
      <w:r w:rsidR="00166620" w:rsidRPr="00166620">
        <w:rPr>
          <w:bCs/>
          <w:color w:val="000000" w:themeColor="text1"/>
          <w:sz w:val="28"/>
          <w:szCs w:val="28"/>
        </w:rPr>
        <w:t xml:space="preserve">, а также правил по охране труда применительно </w:t>
      </w:r>
      <w:r>
        <w:rPr>
          <w:bCs/>
          <w:color w:val="000000" w:themeColor="text1"/>
          <w:sz w:val="28"/>
          <w:szCs w:val="28"/>
        </w:rPr>
        <w:br/>
      </w:r>
      <w:r w:rsidR="00166620" w:rsidRPr="00166620">
        <w:rPr>
          <w:bCs/>
          <w:color w:val="000000" w:themeColor="text1"/>
          <w:sz w:val="28"/>
          <w:szCs w:val="28"/>
        </w:rPr>
        <w:t>к объектам теплоснабжения</w:t>
      </w:r>
    </w:p>
    <w:p w:rsidR="00C20552" w:rsidRDefault="005C320F" w:rsidP="00C20552">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 </w:t>
      </w:r>
      <w:r w:rsidR="00C20552" w:rsidRPr="009D6696">
        <w:rPr>
          <w:color w:val="000000" w:themeColor="text1"/>
          <w:sz w:val="28"/>
          <w:szCs w:val="28"/>
          <w:shd w:val="clear" w:color="auto" w:fill="FFFFFF"/>
        </w:rPr>
        <w:t xml:space="preserve">соблюдение теплоснабжающими организациями и теплосетевыми организациями обязательных требований к безопасному ведению работ </w:t>
      </w:r>
      <w:r w:rsidR="009D6696">
        <w:rPr>
          <w:color w:val="000000" w:themeColor="text1"/>
          <w:sz w:val="28"/>
          <w:szCs w:val="28"/>
          <w:shd w:val="clear" w:color="auto" w:fill="FFFFFF"/>
        </w:rPr>
        <w:br/>
      </w:r>
      <w:r w:rsidR="00C20552" w:rsidRPr="009D6696">
        <w:rPr>
          <w:color w:val="000000" w:themeColor="text1"/>
          <w:sz w:val="28"/>
          <w:szCs w:val="28"/>
          <w:shd w:val="clear" w:color="auto" w:fill="FFFFFF"/>
        </w:rPr>
        <w:t>на объектах теплоснабжения, требований безопасности в сфере теплоснабжения, установленных Федеральным</w:t>
      </w:r>
      <w:r>
        <w:rPr>
          <w:color w:val="000000" w:themeColor="text1"/>
          <w:sz w:val="28"/>
          <w:szCs w:val="28"/>
          <w:shd w:val="clear" w:color="auto" w:fill="FFFFFF"/>
        </w:rPr>
        <w:t xml:space="preserve"> </w:t>
      </w:r>
      <w:hyperlink r:id="rId8" w:anchor="dst274" w:history="1">
        <w:r w:rsidR="00C20552" w:rsidRPr="009D6696">
          <w:rPr>
            <w:rStyle w:val="ae"/>
            <w:color w:val="000000" w:themeColor="text1"/>
            <w:sz w:val="28"/>
            <w:szCs w:val="28"/>
            <w:u w:val="none"/>
            <w:shd w:val="clear" w:color="auto" w:fill="FFFFFF"/>
          </w:rPr>
          <w:t>законом</w:t>
        </w:r>
      </w:hyperlink>
      <w:r>
        <w:rPr>
          <w:color w:val="000000" w:themeColor="text1"/>
          <w:sz w:val="28"/>
          <w:szCs w:val="28"/>
          <w:shd w:val="clear" w:color="auto" w:fill="FFFFFF"/>
        </w:rPr>
        <w:t xml:space="preserve"> </w:t>
      </w:r>
      <w:r w:rsidRPr="005C320F">
        <w:rPr>
          <w:bCs/>
          <w:color w:val="000000" w:themeColor="text1"/>
          <w:sz w:val="28"/>
          <w:szCs w:val="28"/>
        </w:rPr>
        <w:t>от 27</w:t>
      </w:r>
      <w:r>
        <w:rPr>
          <w:bCs/>
          <w:color w:val="000000" w:themeColor="text1"/>
          <w:sz w:val="28"/>
          <w:szCs w:val="28"/>
        </w:rPr>
        <w:t xml:space="preserve"> июля </w:t>
      </w:r>
      <w:r w:rsidRPr="005C320F">
        <w:rPr>
          <w:bCs/>
          <w:color w:val="000000" w:themeColor="text1"/>
          <w:sz w:val="28"/>
          <w:szCs w:val="28"/>
        </w:rPr>
        <w:t>2010</w:t>
      </w:r>
      <w:r>
        <w:rPr>
          <w:bCs/>
          <w:color w:val="000000" w:themeColor="text1"/>
          <w:sz w:val="28"/>
          <w:szCs w:val="28"/>
        </w:rPr>
        <w:t xml:space="preserve"> г.</w:t>
      </w:r>
      <w:r w:rsidRPr="005C320F">
        <w:rPr>
          <w:bCs/>
          <w:color w:val="000000" w:themeColor="text1"/>
          <w:sz w:val="28"/>
          <w:szCs w:val="28"/>
        </w:rPr>
        <w:t xml:space="preserve"> </w:t>
      </w:r>
      <w:r>
        <w:rPr>
          <w:bCs/>
          <w:color w:val="000000" w:themeColor="text1"/>
          <w:sz w:val="28"/>
          <w:szCs w:val="28"/>
        </w:rPr>
        <w:br/>
        <w:t>№</w:t>
      </w:r>
      <w:r w:rsidRPr="005C320F">
        <w:rPr>
          <w:bCs/>
          <w:color w:val="000000" w:themeColor="text1"/>
          <w:sz w:val="28"/>
          <w:szCs w:val="28"/>
        </w:rPr>
        <w:t xml:space="preserve"> 190-ФЗ</w:t>
      </w:r>
      <w:r>
        <w:rPr>
          <w:color w:val="000000" w:themeColor="text1"/>
          <w:sz w:val="28"/>
          <w:szCs w:val="28"/>
          <w:shd w:val="clear" w:color="auto" w:fill="FFFFFF"/>
        </w:rPr>
        <w:t xml:space="preserve"> </w:t>
      </w:r>
      <w:r w:rsidR="009D6696">
        <w:rPr>
          <w:color w:val="000000" w:themeColor="text1"/>
          <w:sz w:val="28"/>
          <w:szCs w:val="28"/>
          <w:shd w:val="clear" w:color="auto" w:fill="FFFFFF"/>
        </w:rPr>
        <w:t>«</w:t>
      </w:r>
      <w:r w:rsidR="00C20552" w:rsidRPr="009D6696">
        <w:rPr>
          <w:color w:val="000000" w:themeColor="text1"/>
          <w:sz w:val="28"/>
          <w:szCs w:val="28"/>
          <w:shd w:val="clear" w:color="auto" w:fill="FFFFFF"/>
        </w:rPr>
        <w:t>О теплоснабжении</w:t>
      </w:r>
      <w:r w:rsidR="009D6696">
        <w:rPr>
          <w:color w:val="000000" w:themeColor="text1"/>
          <w:sz w:val="28"/>
          <w:szCs w:val="28"/>
          <w:shd w:val="clear" w:color="auto" w:fill="FFFFFF"/>
        </w:rPr>
        <w:t>»</w:t>
      </w:r>
      <w:r w:rsidR="00C20552" w:rsidRPr="009D6696">
        <w:rPr>
          <w:color w:val="000000" w:themeColor="text1"/>
          <w:sz w:val="28"/>
          <w:szCs w:val="28"/>
          <w:shd w:val="clear" w:color="auto" w:fill="FFFFFF"/>
        </w:rPr>
        <w:t>,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166620" w:rsidRPr="009D6696" w:rsidRDefault="00166620" w:rsidP="00C20552">
      <w:pPr>
        <w:widowControl w:val="0"/>
        <w:spacing w:line="360" w:lineRule="auto"/>
        <w:ind w:firstLine="567"/>
        <w:jc w:val="both"/>
        <w:rPr>
          <w:bCs/>
          <w:color w:val="000000" w:themeColor="text1"/>
          <w:sz w:val="28"/>
          <w:szCs w:val="28"/>
        </w:rPr>
      </w:pPr>
    </w:p>
    <w:p w:rsidR="003568B5" w:rsidRPr="009D6696" w:rsidRDefault="003568B5" w:rsidP="00882047">
      <w:pPr>
        <w:shd w:val="clear" w:color="auto" w:fill="FFFFFF"/>
        <w:tabs>
          <w:tab w:val="left" w:pos="1234"/>
        </w:tabs>
        <w:spacing w:line="360" w:lineRule="auto"/>
        <w:ind w:firstLine="567"/>
        <w:jc w:val="both"/>
        <w:rPr>
          <w:color w:val="000000" w:themeColor="text1"/>
          <w:sz w:val="28"/>
          <w:szCs w:val="28"/>
        </w:rPr>
      </w:pPr>
      <w:r w:rsidRPr="009D6696">
        <w:rPr>
          <w:bCs/>
          <w:color w:val="000000" w:themeColor="text1"/>
          <w:sz w:val="28"/>
          <w:szCs w:val="28"/>
        </w:rPr>
        <w:t xml:space="preserve">Отдел осуществляет </w:t>
      </w:r>
      <w:r w:rsidR="00166620">
        <w:rPr>
          <w:bCs/>
          <w:color w:val="000000" w:themeColor="text1"/>
          <w:sz w:val="28"/>
          <w:szCs w:val="28"/>
        </w:rPr>
        <w:t>федеральный</w:t>
      </w:r>
      <w:r w:rsidR="00166620" w:rsidRPr="00166620">
        <w:rPr>
          <w:bCs/>
          <w:color w:val="000000" w:themeColor="text1"/>
          <w:sz w:val="28"/>
          <w:szCs w:val="28"/>
        </w:rPr>
        <w:t xml:space="preserve"> государственн</w:t>
      </w:r>
      <w:r w:rsidR="00166620">
        <w:rPr>
          <w:bCs/>
          <w:color w:val="000000" w:themeColor="text1"/>
          <w:sz w:val="28"/>
          <w:szCs w:val="28"/>
        </w:rPr>
        <w:t>ый</w:t>
      </w:r>
      <w:r w:rsidR="00166620" w:rsidRPr="00166620">
        <w:rPr>
          <w:bCs/>
          <w:color w:val="000000" w:themeColor="text1"/>
          <w:sz w:val="28"/>
          <w:szCs w:val="28"/>
        </w:rPr>
        <w:t xml:space="preserve"> надзор в области безопасности гидротехнических сооружений (за исключением портовых </w:t>
      </w:r>
      <w:r w:rsidR="00166620">
        <w:rPr>
          <w:bCs/>
          <w:color w:val="000000" w:themeColor="text1"/>
          <w:sz w:val="28"/>
          <w:szCs w:val="28"/>
        </w:rPr>
        <w:br/>
      </w:r>
      <w:r w:rsidR="00166620" w:rsidRPr="00166620">
        <w:rPr>
          <w:bCs/>
          <w:color w:val="000000" w:themeColor="text1"/>
          <w:sz w:val="28"/>
          <w:szCs w:val="28"/>
        </w:rPr>
        <w:t>и судоходных гидротехнических сооружений)</w:t>
      </w:r>
      <w:r w:rsidR="00166620">
        <w:rPr>
          <w:bCs/>
          <w:color w:val="000000" w:themeColor="text1"/>
          <w:sz w:val="28"/>
          <w:szCs w:val="28"/>
        </w:rPr>
        <w:t xml:space="preserve">, а именно </w:t>
      </w:r>
      <w:r w:rsidRPr="009D6696">
        <w:rPr>
          <w:bCs/>
          <w:color w:val="000000" w:themeColor="text1"/>
          <w:sz w:val="28"/>
          <w:szCs w:val="28"/>
        </w:rPr>
        <w:t xml:space="preserve">надзор </w:t>
      </w:r>
      <w:r w:rsidR="005C320F">
        <w:rPr>
          <w:bCs/>
          <w:color w:val="000000" w:themeColor="text1"/>
          <w:sz w:val="28"/>
          <w:szCs w:val="28"/>
        </w:rPr>
        <w:br/>
      </w:r>
      <w:r w:rsidRPr="009D6696">
        <w:rPr>
          <w:bCs/>
          <w:color w:val="000000" w:themeColor="text1"/>
          <w:sz w:val="28"/>
          <w:szCs w:val="28"/>
        </w:rPr>
        <w:t xml:space="preserve">за </w:t>
      </w:r>
      <w:r w:rsidR="00612026" w:rsidRPr="009D6696">
        <w:rPr>
          <w:color w:val="000000" w:themeColor="text1"/>
          <w:sz w:val="28"/>
          <w:szCs w:val="28"/>
        </w:rPr>
        <w:t>соблюдение</w:t>
      </w:r>
      <w:r w:rsidR="005C320F">
        <w:rPr>
          <w:color w:val="000000" w:themeColor="text1"/>
          <w:sz w:val="28"/>
          <w:szCs w:val="28"/>
        </w:rPr>
        <w:t>м</w:t>
      </w:r>
      <w:r w:rsidR="00612026" w:rsidRPr="009D6696">
        <w:rPr>
          <w:color w:val="000000" w:themeColor="text1"/>
          <w:sz w:val="28"/>
          <w:szCs w:val="28"/>
        </w:rPr>
        <w:t xml:space="preserve"> юридическим лицом, индивидуальным предпринимателем </w:t>
      </w:r>
      <w:r w:rsidR="005C320F">
        <w:rPr>
          <w:color w:val="000000" w:themeColor="text1"/>
          <w:sz w:val="28"/>
          <w:szCs w:val="28"/>
        </w:rPr>
        <w:br/>
      </w:r>
      <w:r w:rsidR="00612026" w:rsidRPr="009D6696">
        <w:rPr>
          <w:color w:val="000000" w:themeColor="text1"/>
          <w:sz w:val="28"/>
          <w:szCs w:val="28"/>
        </w:rPr>
        <w:lastRenderedPageBreak/>
        <w:t xml:space="preserve">в процессе осуществления деятельности по эксплуатации, капитальному ремонту, консервации и ликвидации гидротехнических сооружений требований </w:t>
      </w:r>
      <w:r w:rsidR="00166620">
        <w:rPr>
          <w:color w:val="000000" w:themeColor="text1"/>
          <w:sz w:val="28"/>
          <w:szCs w:val="28"/>
        </w:rPr>
        <w:br/>
      </w:r>
      <w:r w:rsidR="00612026" w:rsidRPr="009D6696">
        <w:rPr>
          <w:color w:val="000000" w:themeColor="text1"/>
          <w:sz w:val="28"/>
          <w:szCs w:val="28"/>
        </w:rPr>
        <w:t xml:space="preserve">к обеспечению безопасности гидротехнических сооружений, установленных Федеральным законом </w:t>
      </w:r>
      <w:r w:rsidR="005C320F" w:rsidRPr="005C320F">
        <w:rPr>
          <w:color w:val="000000" w:themeColor="text1"/>
          <w:sz w:val="28"/>
          <w:szCs w:val="28"/>
        </w:rPr>
        <w:t>от 21</w:t>
      </w:r>
      <w:r w:rsidR="005C320F">
        <w:rPr>
          <w:color w:val="000000" w:themeColor="text1"/>
          <w:sz w:val="28"/>
          <w:szCs w:val="28"/>
        </w:rPr>
        <w:t xml:space="preserve"> июля </w:t>
      </w:r>
      <w:r w:rsidR="005C320F" w:rsidRPr="005C320F">
        <w:rPr>
          <w:color w:val="000000" w:themeColor="text1"/>
          <w:sz w:val="28"/>
          <w:szCs w:val="28"/>
        </w:rPr>
        <w:t>1997</w:t>
      </w:r>
      <w:r w:rsidR="005C320F">
        <w:rPr>
          <w:color w:val="000000" w:themeColor="text1"/>
          <w:sz w:val="28"/>
          <w:szCs w:val="28"/>
        </w:rPr>
        <w:t xml:space="preserve"> г.</w:t>
      </w:r>
      <w:r w:rsidR="005C320F" w:rsidRPr="005C320F">
        <w:rPr>
          <w:color w:val="000000" w:themeColor="text1"/>
          <w:sz w:val="28"/>
          <w:szCs w:val="28"/>
        </w:rPr>
        <w:t xml:space="preserve"> № 117-ФЗ </w:t>
      </w:r>
      <w:r w:rsidR="009D6696">
        <w:rPr>
          <w:color w:val="000000" w:themeColor="text1"/>
          <w:sz w:val="28"/>
          <w:szCs w:val="28"/>
        </w:rPr>
        <w:t>«</w:t>
      </w:r>
      <w:r w:rsidR="00612026" w:rsidRPr="009D6696">
        <w:rPr>
          <w:color w:val="000000" w:themeColor="text1"/>
          <w:sz w:val="28"/>
          <w:szCs w:val="28"/>
        </w:rPr>
        <w:t>О безопасности гидротехнических сооружений</w:t>
      </w:r>
      <w:r w:rsidR="009D6696">
        <w:rPr>
          <w:color w:val="000000" w:themeColor="text1"/>
          <w:sz w:val="28"/>
          <w:szCs w:val="28"/>
        </w:rPr>
        <w:t>»</w:t>
      </w:r>
      <w:r w:rsidR="00612026" w:rsidRPr="009D6696">
        <w:rPr>
          <w:color w:val="000000" w:themeColor="text1"/>
          <w:sz w:val="28"/>
          <w:szCs w:val="28"/>
        </w:rPr>
        <w:t xml:space="preserve"> и принимаемыми в соответствии с ним иными нормативными правовыми актами Российской Федерации</w:t>
      </w:r>
      <w:r w:rsidRPr="009D6696">
        <w:rPr>
          <w:color w:val="000000" w:themeColor="text1"/>
          <w:sz w:val="28"/>
          <w:szCs w:val="28"/>
        </w:rPr>
        <w:t>.</w:t>
      </w:r>
    </w:p>
    <w:p w:rsidR="003568B5" w:rsidRPr="009D6696" w:rsidRDefault="003568B5" w:rsidP="008267A1">
      <w:pPr>
        <w:widowControl w:val="0"/>
        <w:spacing w:line="360" w:lineRule="auto"/>
        <w:jc w:val="both"/>
        <w:rPr>
          <w:bCs/>
          <w:color w:val="000000" w:themeColor="text1"/>
          <w:sz w:val="28"/>
          <w:szCs w:val="28"/>
        </w:rPr>
      </w:pPr>
    </w:p>
    <w:p w:rsidR="00BE2393" w:rsidRPr="009D6696" w:rsidRDefault="00BE2393" w:rsidP="00882047">
      <w:pPr>
        <w:spacing w:line="360" w:lineRule="auto"/>
        <w:ind w:firstLine="567"/>
        <w:jc w:val="both"/>
        <w:rPr>
          <w:color w:val="000000" w:themeColor="text1"/>
          <w:sz w:val="28"/>
          <w:szCs w:val="28"/>
        </w:rPr>
      </w:pPr>
    </w:p>
    <w:p w:rsidR="00BE2393" w:rsidRPr="009D6696" w:rsidRDefault="008F127A" w:rsidP="00882047">
      <w:pPr>
        <w:pStyle w:val="a3"/>
        <w:spacing w:line="360" w:lineRule="auto"/>
        <w:ind w:firstLine="567"/>
        <w:rPr>
          <w:b/>
          <w:color w:val="000000" w:themeColor="text1"/>
          <w:sz w:val="28"/>
          <w:szCs w:val="28"/>
        </w:rPr>
      </w:pPr>
      <w:r w:rsidRPr="009D6696">
        <w:rPr>
          <w:b/>
          <w:color w:val="000000" w:themeColor="text1"/>
          <w:sz w:val="28"/>
          <w:szCs w:val="28"/>
        </w:rPr>
        <w:t>Под надзором отдела</w:t>
      </w:r>
      <w:r w:rsidR="00BE2393" w:rsidRPr="009D6696">
        <w:rPr>
          <w:b/>
          <w:color w:val="000000" w:themeColor="text1"/>
          <w:sz w:val="28"/>
          <w:szCs w:val="28"/>
        </w:rPr>
        <w:t xml:space="preserve"> находится:</w:t>
      </w:r>
    </w:p>
    <w:p w:rsidR="0030534D" w:rsidRPr="009D6696" w:rsidRDefault="00772035" w:rsidP="00882047">
      <w:pPr>
        <w:pStyle w:val="a3"/>
        <w:spacing w:line="360" w:lineRule="auto"/>
        <w:ind w:firstLine="567"/>
        <w:rPr>
          <w:color w:val="000000" w:themeColor="text1"/>
          <w:sz w:val="28"/>
          <w:szCs w:val="28"/>
        </w:rPr>
      </w:pPr>
      <w:r w:rsidRPr="009D6696">
        <w:rPr>
          <w:color w:val="000000" w:themeColor="text1"/>
          <w:sz w:val="28"/>
          <w:szCs w:val="28"/>
        </w:rPr>
        <w:t>3 тепловых электростанции</w:t>
      </w:r>
      <w:r w:rsidR="00A6751A" w:rsidRPr="009D6696">
        <w:rPr>
          <w:color w:val="000000" w:themeColor="text1"/>
          <w:sz w:val="28"/>
          <w:szCs w:val="28"/>
        </w:rPr>
        <w:t xml:space="preserve">: </w:t>
      </w:r>
    </w:p>
    <w:p w:rsidR="0030534D" w:rsidRPr="009D6696" w:rsidRDefault="0030534D" w:rsidP="00882047">
      <w:pPr>
        <w:pStyle w:val="a3"/>
        <w:spacing w:line="360" w:lineRule="auto"/>
        <w:ind w:firstLine="567"/>
        <w:rPr>
          <w:color w:val="000000" w:themeColor="text1"/>
          <w:sz w:val="28"/>
          <w:szCs w:val="28"/>
        </w:rPr>
      </w:pPr>
      <w:r w:rsidRPr="009D6696">
        <w:rPr>
          <w:color w:val="000000" w:themeColor="text1"/>
          <w:sz w:val="28"/>
          <w:szCs w:val="28"/>
        </w:rPr>
        <w:t>-</w:t>
      </w:r>
      <w:r w:rsidR="00CD1B93" w:rsidRPr="009D6696">
        <w:rPr>
          <w:color w:val="000000" w:themeColor="text1"/>
          <w:sz w:val="28"/>
          <w:szCs w:val="28"/>
        </w:rPr>
        <w:t xml:space="preserve"> ТЭЦ-2, </w:t>
      </w:r>
      <w:r w:rsidR="008267A1" w:rsidRPr="009D6696">
        <w:rPr>
          <w:color w:val="000000" w:themeColor="text1"/>
          <w:sz w:val="28"/>
          <w:szCs w:val="28"/>
        </w:rPr>
        <w:t>принадлежащая</w:t>
      </w:r>
      <w:r w:rsidRPr="009D6696">
        <w:rPr>
          <w:color w:val="000000" w:themeColor="text1"/>
          <w:sz w:val="28"/>
          <w:szCs w:val="28"/>
        </w:rPr>
        <w:t xml:space="preserve"> </w:t>
      </w:r>
      <w:r w:rsidR="007957FC" w:rsidRPr="009D6696">
        <w:rPr>
          <w:color w:val="000000" w:themeColor="text1"/>
          <w:sz w:val="28"/>
          <w:szCs w:val="28"/>
        </w:rPr>
        <w:t xml:space="preserve">АО </w:t>
      </w:r>
      <w:r w:rsidR="008267A1" w:rsidRPr="009D6696">
        <w:rPr>
          <w:color w:val="000000" w:themeColor="text1"/>
          <w:sz w:val="28"/>
          <w:szCs w:val="28"/>
        </w:rPr>
        <w:t>«</w:t>
      </w:r>
      <w:r w:rsidR="007957FC" w:rsidRPr="009D6696">
        <w:rPr>
          <w:color w:val="000000" w:themeColor="text1"/>
          <w:sz w:val="28"/>
          <w:szCs w:val="28"/>
        </w:rPr>
        <w:t>К</w:t>
      </w:r>
      <w:r w:rsidR="002066EE" w:rsidRPr="009D6696">
        <w:rPr>
          <w:color w:val="000000" w:themeColor="text1"/>
          <w:sz w:val="28"/>
          <w:szCs w:val="28"/>
        </w:rPr>
        <w:t>вадра</w:t>
      </w:r>
      <w:r w:rsidR="008267A1" w:rsidRPr="009D6696">
        <w:rPr>
          <w:color w:val="000000" w:themeColor="text1"/>
          <w:sz w:val="28"/>
          <w:szCs w:val="28"/>
        </w:rPr>
        <w:t>»</w:t>
      </w:r>
      <w:r w:rsidR="007957FC" w:rsidRPr="009D6696">
        <w:rPr>
          <w:color w:val="000000" w:themeColor="text1"/>
          <w:sz w:val="28"/>
          <w:szCs w:val="28"/>
        </w:rPr>
        <w:t xml:space="preserve"> </w:t>
      </w:r>
      <w:r w:rsidR="008267A1" w:rsidRPr="009D6696">
        <w:rPr>
          <w:color w:val="000000" w:themeColor="text1"/>
          <w:sz w:val="28"/>
          <w:szCs w:val="28"/>
        </w:rPr>
        <w:t>и эксплуатируемая</w:t>
      </w:r>
      <w:r w:rsidR="007957FC" w:rsidRPr="009D6696">
        <w:rPr>
          <w:color w:val="000000" w:themeColor="text1"/>
          <w:sz w:val="28"/>
          <w:szCs w:val="28"/>
        </w:rPr>
        <w:t xml:space="preserve"> филиал</w:t>
      </w:r>
      <w:r w:rsidR="008267A1" w:rsidRPr="009D6696">
        <w:rPr>
          <w:color w:val="000000" w:themeColor="text1"/>
          <w:sz w:val="28"/>
          <w:szCs w:val="28"/>
        </w:rPr>
        <w:t>ом</w:t>
      </w:r>
      <w:r w:rsidR="007957FC" w:rsidRPr="009D6696">
        <w:rPr>
          <w:color w:val="000000" w:themeColor="text1"/>
          <w:sz w:val="28"/>
          <w:szCs w:val="28"/>
        </w:rPr>
        <w:t xml:space="preserve"> </w:t>
      </w:r>
      <w:r w:rsidR="002066EE">
        <w:rPr>
          <w:color w:val="000000" w:themeColor="text1"/>
          <w:sz w:val="28"/>
          <w:szCs w:val="28"/>
        </w:rPr>
        <w:br/>
      </w:r>
      <w:r w:rsidR="007957FC" w:rsidRPr="009D6696">
        <w:rPr>
          <w:color w:val="000000" w:themeColor="text1"/>
          <w:sz w:val="28"/>
          <w:szCs w:val="28"/>
        </w:rPr>
        <w:t xml:space="preserve">АО </w:t>
      </w:r>
      <w:r w:rsidR="008267A1" w:rsidRPr="009D6696">
        <w:rPr>
          <w:color w:val="000000" w:themeColor="text1"/>
          <w:sz w:val="28"/>
          <w:szCs w:val="28"/>
        </w:rPr>
        <w:t>«</w:t>
      </w:r>
      <w:r w:rsidR="007957FC" w:rsidRPr="009D6696">
        <w:rPr>
          <w:color w:val="000000" w:themeColor="text1"/>
          <w:sz w:val="28"/>
          <w:szCs w:val="28"/>
        </w:rPr>
        <w:t>К</w:t>
      </w:r>
      <w:r w:rsidR="002066EE" w:rsidRPr="009D6696">
        <w:rPr>
          <w:color w:val="000000" w:themeColor="text1"/>
          <w:sz w:val="28"/>
          <w:szCs w:val="28"/>
        </w:rPr>
        <w:t>вадра</w:t>
      </w:r>
      <w:r w:rsidR="008267A1" w:rsidRPr="009D6696">
        <w:rPr>
          <w:color w:val="000000" w:themeColor="text1"/>
          <w:sz w:val="28"/>
          <w:szCs w:val="28"/>
        </w:rPr>
        <w:t>»</w:t>
      </w:r>
      <w:r w:rsidR="007957FC" w:rsidRPr="009D6696">
        <w:rPr>
          <w:color w:val="000000" w:themeColor="text1"/>
          <w:sz w:val="28"/>
          <w:szCs w:val="28"/>
        </w:rPr>
        <w:t xml:space="preserve"> - </w:t>
      </w:r>
      <w:r w:rsidR="008267A1" w:rsidRPr="009D6696">
        <w:rPr>
          <w:color w:val="000000" w:themeColor="text1"/>
          <w:sz w:val="28"/>
          <w:szCs w:val="28"/>
        </w:rPr>
        <w:t>«</w:t>
      </w:r>
      <w:r w:rsidR="007957FC" w:rsidRPr="009D6696">
        <w:rPr>
          <w:color w:val="000000" w:themeColor="text1"/>
          <w:sz w:val="28"/>
          <w:szCs w:val="28"/>
        </w:rPr>
        <w:t>Смоленская Генерация</w:t>
      </w:r>
      <w:r w:rsidR="008267A1" w:rsidRPr="009D6696">
        <w:rPr>
          <w:color w:val="000000" w:themeColor="text1"/>
          <w:sz w:val="28"/>
          <w:szCs w:val="28"/>
        </w:rPr>
        <w:t>»</w:t>
      </w:r>
      <w:r w:rsidR="007957FC" w:rsidRPr="009D6696">
        <w:rPr>
          <w:color w:val="000000" w:themeColor="text1"/>
          <w:sz w:val="28"/>
          <w:szCs w:val="28"/>
        </w:rPr>
        <w:t>;</w:t>
      </w:r>
      <w:r w:rsidR="00A6751A" w:rsidRPr="009D6696">
        <w:rPr>
          <w:color w:val="000000" w:themeColor="text1"/>
          <w:sz w:val="28"/>
          <w:szCs w:val="28"/>
        </w:rPr>
        <w:t xml:space="preserve"> </w:t>
      </w:r>
    </w:p>
    <w:p w:rsidR="008267A1" w:rsidRPr="009D6696" w:rsidRDefault="0030534D" w:rsidP="00882047">
      <w:pPr>
        <w:pStyle w:val="a3"/>
        <w:spacing w:line="360" w:lineRule="auto"/>
        <w:ind w:firstLine="567"/>
        <w:rPr>
          <w:color w:val="000000" w:themeColor="text1"/>
          <w:sz w:val="28"/>
          <w:szCs w:val="28"/>
        </w:rPr>
      </w:pPr>
      <w:r w:rsidRPr="009D6696">
        <w:rPr>
          <w:color w:val="000000" w:themeColor="text1"/>
          <w:sz w:val="28"/>
          <w:szCs w:val="28"/>
        </w:rPr>
        <w:t xml:space="preserve">- </w:t>
      </w:r>
      <w:r w:rsidR="00C20CB6" w:rsidRPr="009D6696">
        <w:rPr>
          <w:color w:val="000000" w:themeColor="text1"/>
          <w:sz w:val="28"/>
          <w:szCs w:val="28"/>
        </w:rPr>
        <w:t xml:space="preserve">Смоленская ГРЭС, принадлежащая </w:t>
      </w:r>
      <w:r w:rsidR="007957FC" w:rsidRPr="009D6696">
        <w:rPr>
          <w:color w:val="000000" w:themeColor="text1"/>
          <w:sz w:val="28"/>
          <w:szCs w:val="28"/>
        </w:rPr>
        <w:t xml:space="preserve">ПАО </w:t>
      </w:r>
      <w:r w:rsidR="008267A1" w:rsidRPr="009D6696">
        <w:rPr>
          <w:color w:val="000000" w:themeColor="text1"/>
          <w:sz w:val="28"/>
          <w:szCs w:val="28"/>
        </w:rPr>
        <w:t>«</w:t>
      </w:r>
      <w:r w:rsidR="007957FC" w:rsidRPr="009D6696">
        <w:rPr>
          <w:color w:val="000000" w:themeColor="text1"/>
          <w:sz w:val="28"/>
          <w:szCs w:val="28"/>
        </w:rPr>
        <w:t>Юнипро</w:t>
      </w:r>
      <w:r w:rsidR="008267A1" w:rsidRPr="009D6696">
        <w:rPr>
          <w:color w:val="000000" w:themeColor="text1"/>
          <w:sz w:val="28"/>
          <w:szCs w:val="28"/>
        </w:rPr>
        <w:t>»</w:t>
      </w:r>
      <w:r w:rsidR="007957FC" w:rsidRPr="009D6696">
        <w:rPr>
          <w:color w:val="000000" w:themeColor="text1"/>
          <w:sz w:val="28"/>
          <w:szCs w:val="28"/>
        </w:rPr>
        <w:t xml:space="preserve"> </w:t>
      </w:r>
      <w:r w:rsidR="00C20CB6" w:rsidRPr="009D6696">
        <w:rPr>
          <w:color w:val="000000" w:themeColor="text1"/>
          <w:sz w:val="28"/>
          <w:szCs w:val="28"/>
        </w:rPr>
        <w:t>и эксплуатируемая филиалом</w:t>
      </w:r>
      <w:r w:rsidR="007957FC" w:rsidRPr="009D6696">
        <w:rPr>
          <w:color w:val="000000" w:themeColor="text1"/>
          <w:sz w:val="28"/>
          <w:szCs w:val="28"/>
        </w:rPr>
        <w:t xml:space="preserve"> ПАО </w:t>
      </w:r>
      <w:r w:rsidR="008267A1" w:rsidRPr="009D6696">
        <w:rPr>
          <w:color w:val="000000" w:themeColor="text1"/>
          <w:sz w:val="28"/>
          <w:szCs w:val="28"/>
        </w:rPr>
        <w:t>«</w:t>
      </w:r>
      <w:r w:rsidR="007957FC" w:rsidRPr="009D6696">
        <w:rPr>
          <w:color w:val="000000" w:themeColor="text1"/>
          <w:sz w:val="28"/>
          <w:szCs w:val="28"/>
        </w:rPr>
        <w:t>Юнипро</w:t>
      </w:r>
      <w:r w:rsidR="008267A1" w:rsidRPr="009D6696">
        <w:rPr>
          <w:color w:val="000000" w:themeColor="text1"/>
          <w:sz w:val="28"/>
          <w:szCs w:val="28"/>
        </w:rPr>
        <w:t>»</w:t>
      </w:r>
      <w:r w:rsidR="00C20CB6" w:rsidRPr="009D6696">
        <w:rPr>
          <w:color w:val="000000" w:themeColor="text1"/>
          <w:sz w:val="28"/>
          <w:szCs w:val="28"/>
        </w:rPr>
        <w:t xml:space="preserve"> Смоленская ГРЭС</w:t>
      </w:r>
      <w:r w:rsidR="008267A1" w:rsidRPr="009D6696">
        <w:rPr>
          <w:color w:val="000000" w:themeColor="text1"/>
          <w:sz w:val="28"/>
          <w:szCs w:val="28"/>
        </w:rPr>
        <w:t>;</w:t>
      </w:r>
    </w:p>
    <w:p w:rsidR="007957FC" w:rsidRPr="009D6696" w:rsidRDefault="0030534D" w:rsidP="00882047">
      <w:pPr>
        <w:pStyle w:val="a3"/>
        <w:spacing w:line="360" w:lineRule="auto"/>
        <w:ind w:firstLine="567"/>
        <w:rPr>
          <w:color w:val="000000" w:themeColor="text1"/>
          <w:sz w:val="28"/>
          <w:szCs w:val="28"/>
        </w:rPr>
      </w:pPr>
      <w:r w:rsidRPr="009D6696">
        <w:rPr>
          <w:color w:val="000000" w:themeColor="text1"/>
          <w:sz w:val="28"/>
          <w:szCs w:val="28"/>
        </w:rPr>
        <w:t xml:space="preserve">- </w:t>
      </w:r>
      <w:r w:rsidR="007957FC" w:rsidRPr="009D6696">
        <w:rPr>
          <w:color w:val="000000" w:themeColor="text1"/>
          <w:sz w:val="28"/>
          <w:szCs w:val="28"/>
        </w:rPr>
        <w:t xml:space="preserve">ООО </w:t>
      </w:r>
      <w:r w:rsidR="008267A1" w:rsidRPr="009D6696">
        <w:rPr>
          <w:color w:val="000000" w:themeColor="text1"/>
          <w:sz w:val="28"/>
          <w:szCs w:val="28"/>
        </w:rPr>
        <w:t>«</w:t>
      </w:r>
      <w:r w:rsidR="007957FC" w:rsidRPr="009D6696">
        <w:rPr>
          <w:color w:val="000000" w:themeColor="text1"/>
          <w:sz w:val="28"/>
          <w:szCs w:val="28"/>
        </w:rPr>
        <w:t>Дорогобужская ТЭЦ</w:t>
      </w:r>
      <w:r w:rsidR="008267A1" w:rsidRPr="009D6696">
        <w:rPr>
          <w:color w:val="000000" w:themeColor="text1"/>
          <w:sz w:val="28"/>
          <w:szCs w:val="28"/>
        </w:rPr>
        <w:t>»</w:t>
      </w:r>
      <w:r w:rsidR="00E55EB3">
        <w:rPr>
          <w:color w:val="000000" w:themeColor="text1"/>
          <w:sz w:val="28"/>
          <w:szCs w:val="28"/>
        </w:rPr>
        <w:t>.</w:t>
      </w:r>
    </w:p>
    <w:p w:rsidR="007957FC" w:rsidRPr="009D6696" w:rsidRDefault="00166620" w:rsidP="00882047">
      <w:pPr>
        <w:pStyle w:val="a3"/>
        <w:spacing w:line="360" w:lineRule="auto"/>
        <w:ind w:firstLine="567"/>
        <w:rPr>
          <w:color w:val="000000" w:themeColor="text1"/>
          <w:sz w:val="28"/>
          <w:szCs w:val="28"/>
        </w:rPr>
      </w:pPr>
      <w:r>
        <w:rPr>
          <w:color w:val="000000" w:themeColor="text1"/>
          <w:sz w:val="28"/>
          <w:szCs w:val="28"/>
        </w:rPr>
        <w:t>5</w:t>
      </w:r>
      <w:r w:rsidR="007957FC" w:rsidRPr="009D6696">
        <w:rPr>
          <w:color w:val="000000" w:themeColor="text1"/>
          <w:sz w:val="28"/>
          <w:szCs w:val="28"/>
        </w:rPr>
        <w:t xml:space="preserve"> электросетевых органи</w:t>
      </w:r>
      <w:r>
        <w:rPr>
          <w:color w:val="000000" w:themeColor="text1"/>
          <w:sz w:val="28"/>
          <w:szCs w:val="28"/>
        </w:rPr>
        <w:t>заций</w:t>
      </w:r>
      <w:r w:rsidR="007957FC" w:rsidRPr="009D6696">
        <w:rPr>
          <w:color w:val="000000" w:themeColor="text1"/>
          <w:sz w:val="28"/>
          <w:szCs w:val="28"/>
        </w:rPr>
        <w:t>;</w:t>
      </w:r>
    </w:p>
    <w:p w:rsidR="007957FC" w:rsidRPr="009D6696" w:rsidRDefault="00166620" w:rsidP="00882047">
      <w:pPr>
        <w:pStyle w:val="a3"/>
        <w:spacing w:line="360" w:lineRule="auto"/>
        <w:ind w:firstLine="567"/>
        <w:rPr>
          <w:color w:val="000000" w:themeColor="text1"/>
          <w:sz w:val="28"/>
          <w:szCs w:val="28"/>
        </w:rPr>
      </w:pPr>
      <w:r>
        <w:rPr>
          <w:color w:val="000000" w:themeColor="text1"/>
          <w:sz w:val="28"/>
          <w:szCs w:val="28"/>
        </w:rPr>
        <w:t>6</w:t>
      </w:r>
      <w:r w:rsidR="003419AD">
        <w:rPr>
          <w:color w:val="000000" w:themeColor="text1"/>
          <w:sz w:val="28"/>
          <w:szCs w:val="28"/>
        </w:rPr>
        <w:t>9</w:t>
      </w:r>
      <w:r w:rsidR="00A6751A" w:rsidRPr="009D6696">
        <w:rPr>
          <w:color w:val="000000" w:themeColor="text1"/>
          <w:sz w:val="28"/>
          <w:szCs w:val="28"/>
        </w:rPr>
        <w:t xml:space="preserve"> т</w:t>
      </w:r>
      <w:r w:rsidR="007957FC" w:rsidRPr="009D6696">
        <w:rPr>
          <w:color w:val="000000" w:themeColor="text1"/>
          <w:sz w:val="28"/>
          <w:szCs w:val="28"/>
        </w:rPr>
        <w:t>еплоснабжающих и теплосетевых организаций</w:t>
      </w:r>
      <w:r w:rsidR="00A6751A" w:rsidRPr="009D6696">
        <w:rPr>
          <w:color w:val="000000" w:themeColor="text1"/>
          <w:sz w:val="28"/>
          <w:szCs w:val="28"/>
        </w:rPr>
        <w:t>.</w:t>
      </w:r>
    </w:p>
    <w:p w:rsidR="00A6751A" w:rsidRPr="009D6696" w:rsidRDefault="008267A1" w:rsidP="00882047">
      <w:pPr>
        <w:pStyle w:val="a3"/>
        <w:spacing w:line="360" w:lineRule="auto"/>
        <w:ind w:firstLine="567"/>
        <w:rPr>
          <w:color w:val="000000" w:themeColor="text1"/>
          <w:sz w:val="28"/>
          <w:szCs w:val="28"/>
        </w:rPr>
      </w:pPr>
      <w:r w:rsidRPr="009D6696">
        <w:rPr>
          <w:color w:val="000000" w:themeColor="text1"/>
          <w:sz w:val="28"/>
          <w:szCs w:val="28"/>
        </w:rPr>
        <w:t>А т</w:t>
      </w:r>
      <w:r w:rsidR="0030534D" w:rsidRPr="009D6696">
        <w:rPr>
          <w:color w:val="000000" w:themeColor="text1"/>
          <w:sz w:val="28"/>
          <w:szCs w:val="28"/>
        </w:rPr>
        <w:t>акже свыше</w:t>
      </w:r>
      <w:r w:rsidRPr="009D6696">
        <w:rPr>
          <w:color w:val="000000" w:themeColor="text1"/>
          <w:sz w:val="28"/>
          <w:szCs w:val="28"/>
        </w:rPr>
        <w:t xml:space="preserve"> </w:t>
      </w:r>
      <w:r w:rsidR="0030534D" w:rsidRPr="009D6696">
        <w:rPr>
          <w:color w:val="000000" w:themeColor="text1"/>
          <w:sz w:val="28"/>
          <w:szCs w:val="28"/>
        </w:rPr>
        <w:t>2 тысяч</w:t>
      </w:r>
      <w:r w:rsidR="00A6751A" w:rsidRPr="009D6696">
        <w:rPr>
          <w:color w:val="000000" w:themeColor="text1"/>
          <w:sz w:val="28"/>
          <w:szCs w:val="28"/>
        </w:rPr>
        <w:t xml:space="preserve"> потребителей электрической энергии</w:t>
      </w:r>
      <w:r w:rsidRPr="009D6696">
        <w:rPr>
          <w:color w:val="000000" w:themeColor="text1"/>
          <w:sz w:val="28"/>
          <w:szCs w:val="28"/>
        </w:rPr>
        <w:t>.</w:t>
      </w:r>
    </w:p>
    <w:p w:rsidR="00540D93" w:rsidRDefault="00540D93" w:rsidP="00882047">
      <w:pPr>
        <w:spacing w:line="360" w:lineRule="auto"/>
        <w:ind w:firstLine="567"/>
        <w:jc w:val="both"/>
        <w:rPr>
          <w:bCs/>
          <w:color w:val="000000" w:themeColor="text1"/>
          <w:sz w:val="28"/>
          <w:szCs w:val="28"/>
        </w:rPr>
      </w:pPr>
      <w:r>
        <w:rPr>
          <w:bCs/>
          <w:color w:val="000000" w:themeColor="text1"/>
          <w:sz w:val="28"/>
          <w:szCs w:val="28"/>
        </w:rPr>
        <w:t>Следует отметить, что при осуществлении федерального государственного энергетического надзора осуществляется риско-ориентированный подход.</w:t>
      </w:r>
    </w:p>
    <w:p w:rsidR="00540D93" w:rsidRDefault="00311BB1" w:rsidP="00882047">
      <w:pPr>
        <w:spacing w:line="360" w:lineRule="auto"/>
        <w:ind w:firstLine="567"/>
        <w:jc w:val="both"/>
        <w:rPr>
          <w:bCs/>
          <w:color w:val="000000" w:themeColor="text1"/>
          <w:sz w:val="28"/>
          <w:szCs w:val="28"/>
        </w:rPr>
      </w:pPr>
      <w:r>
        <w:rPr>
          <w:bCs/>
          <w:color w:val="000000" w:themeColor="text1"/>
          <w:sz w:val="28"/>
          <w:szCs w:val="28"/>
        </w:rPr>
        <w:t xml:space="preserve">На территории Смоленской области </w:t>
      </w:r>
      <w:r w:rsidR="002066EE">
        <w:rPr>
          <w:bCs/>
          <w:color w:val="000000" w:themeColor="text1"/>
          <w:sz w:val="28"/>
          <w:szCs w:val="28"/>
        </w:rPr>
        <w:t>по состоянию на конец 2023 года на</w:t>
      </w:r>
      <w:r>
        <w:rPr>
          <w:bCs/>
          <w:color w:val="000000" w:themeColor="text1"/>
          <w:sz w:val="28"/>
          <w:szCs w:val="28"/>
        </w:rPr>
        <w:t>хо</w:t>
      </w:r>
      <w:r w:rsidR="005C320F">
        <w:rPr>
          <w:bCs/>
          <w:color w:val="000000" w:themeColor="text1"/>
          <w:sz w:val="28"/>
          <w:szCs w:val="28"/>
        </w:rPr>
        <w:t>дилось</w:t>
      </w:r>
      <w:r>
        <w:rPr>
          <w:bCs/>
          <w:color w:val="000000" w:themeColor="text1"/>
          <w:sz w:val="28"/>
          <w:szCs w:val="28"/>
        </w:rPr>
        <w:t xml:space="preserve"> 10 организаций которым присвоена высокая категория риска, 324 – значительной категории риска, 19 – средней категории риска, 836 – умеренной категории риска, и свыше </w:t>
      </w:r>
      <w:r w:rsidRPr="009D6696">
        <w:rPr>
          <w:color w:val="000000" w:themeColor="text1"/>
          <w:sz w:val="28"/>
          <w:szCs w:val="28"/>
        </w:rPr>
        <w:t>2 тысяч</w:t>
      </w:r>
      <w:r>
        <w:rPr>
          <w:color w:val="000000" w:themeColor="text1"/>
          <w:sz w:val="28"/>
          <w:szCs w:val="28"/>
        </w:rPr>
        <w:t xml:space="preserve"> низкой категории риска.</w:t>
      </w:r>
    </w:p>
    <w:p w:rsidR="00540D93" w:rsidRDefault="005C320F" w:rsidP="00882047">
      <w:pPr>
        <w:spacing w:line="360" w:lineRule="auto"/>
        <w:ind w:firstLine="567"/>
        <w:jc w:val="both"/>
        <w:rPr>
          <w:bCs/>
          <w:color w:val="000000" w:themeColor="text1"/>
          <w:sz w:val="28"/>
          <w:szCs w:val="28"/>
        </w:rPr>
      </w:pPr>
      <w:r>
        <w:rPr>
          <w:bCs/>
          <w:color w:val="000000" w:themeColor="text1"/>
          <w:sz w:val="28"/>
          <w:szCs w:val="28"/>
        </w:rPr>
        <w:t>С и</w:t>
      </w:r>
      <w:r w:rsidR="00291C49">
        <w:rPr>
          <w:bCs/>
          <w:color w:val="000000" w:themeColor="text1"/>
          <w:sz w:val="28"/>
          <w:szCs w:val="28"/>
        </w:rPr>
        <w:t>нформаци</w:t>
      </w:r>
      <w:r>
        <w:rPr>
          <w:bCs/>
          <w:color w:val="000000" w:themeColor="text1"/>
          <w:sz w:val="28"/>
          <w:szCs w:val="28"/>
        </w:rPr>
        <w:t>ей</w:t>
      </w:r>
      <w:r w:rsidR="00291C49">
        <w:rPr>
          <w:bCs/>
          <w:color w:val="000000" w:themeColor="text1"/>
          <w:sz w:val="28"/>
          <w:szCs w:val="28"/>
        </w:rPr>
        <w:t xml:space="preserve"> о присвоенных организациям категория</w:t>
      </w:r>
      <w:r>
        <w:rPr>
          <w:bCs/>
          <w:color w:val="000000" w:themeColor="text1"/>
          <w:sz w:val="28"/>
          <w:szCs w:val="28"/>
        </w:rPr>
        <w:t>х</w:t>
      </w:r>
      <w:r w:rsidR="00291C49">
        <w:rPr>
          <w:bCs/>
          <w:color w:val="000000" w:themeColor="text1"/>
          <w:sz w:val="28"/>
          <w:szCs w:val="28"/>
        </w:rPr>
        <w:t xml:space="preserve"> риска можно ознакомиться н</w:t>
      </w:r>
      <w:r w:rsidR="00291C49" w:rsidRPr="00291C49">
        <w:rPr>
          <w:bCs/>
          <w:color w:val="000000" w:themeColor="text1"/>
          <w:sz w:val="28"/>
          <w:szCs w:val="28"/>
        </w:rPr>
        <w:t xml:space="preserve">а официальном сайте центрального аппарата </w:t>
      </w:r>
      <w:r w:rsidR="00291C49">
        <w:rPr>
          <w:bCs/>
          <w:color w:val="000000" w:themeColor="text1"/>
          <w:sz w:val="28"/>
          <w:szCs w:val="28"/>
        </w:rPr>
        <w:t>Ростехнадзора</w:t>
      </w:r>
      <w:r w:rsidR="00291C49" w:rsidRPr="00291C49">
        <w:rPr>
          <w:bCs/>
          <w:color w:val="000000" w:themeColor="text1"/>
          <w:sz w:val="28"/>
          <w:szCs w:val="28"/>
        </w:rPr>
        <w:t xml:space="preserve"> </w:t>
      </w:r>
      <w:r w:rsidR="00291C49">
        <w:rPr>
          <w:bCs/>
          <w:color w:val="000000" w:themeColor="text1"/>
          <w:sz w:val="28"/>
          <w:szCs w:val="28"/>
        </w:rPr>
        <w:br/>
        <w:t>(о</w:t>
      </w:r>
      <w:r w:rsidR="00291C49" w:rsidRPr="00291C49">
        <w:rPr>
          <w:bCs/>
          <w:color w:val="000000" w:themeColor="text1"/>
          <w:sz w:val="28"/>
          <w:szCs w:val="28"/>
        </w:rPr>
        <w:t xml:space="preserve"> высоко</w:t>
      </w:r>
      <w:r w:rsidR="00291C49">
        <w:rPr>
          <w:bCs/>
          <w:color w:val="000000" w:themeColor="text1"/>
          <w:sz w:val="28"/>
          <w:szCs w:val="28"/>
        </w:rPr>
        <w:t>й</w:t>
      </w:r>
      <w:r w:rsidR="00291C49" w:rsidRPr="00291C49">
        <w:rPr>
          <w:bCs/>
          <w:color w:val="000000" w:themeColor="text1"/>
          <w:sz w:val="28"/>
          <w:szCs w:val="28"/>
        </w:rPr>
        <w:t xml:space="preserve"> и значительно</w:t>
      </w:r>
      <w:r w:rsidR="00291C49">
        <w:rPr>
          <w:bCs/>
          <w:color w:val="000000" w:themeColor="text1"/>
          <w:sz w:val="28"/>
          <w:szCs w:val="28"/>
        </w:rPr>
        <w:t>й</w:t>
      </w:r>
      <w:r w:rsidR="00291C49" w:rsidRPr="00291C49">
        <w:rPr>
          <w:bCs/>
          <w:color w:val="000000" w:themeColor="text1"/>
          <w:sz w:val="28"/>
          <w:szCs w:val="28"/>
        </w:rPr>
        <w:t xml:space="preserve"> </w:t>
      </w:r>
      <w:r w:rsidR="00291C49">
        <w:rPr>
          <w:bCs/>
          <w:color w:val="000000" w:themeColor="text1"/>
          <w:sz w:val="28"/>
          <w:szCs w:val="28"/>
        </w:rPr>
        <w:t xml:space="preserve">категории </w:t>
      </w:r>
      <w:r w:rsidR="00291C49" w:rsidRPr="00291C49">
        <w:rPr>
          <w:bCs/>
          <w:color w:val="000000" w:themeColor="text1"/>
          <w:sz w:val="28"/>
          <w:szCs w:val="28"/>
        </w:rPr>
        <w:t>риска</w:t>
      </w:r>
      <w:r w:rsidR="00291C49">
        <w:rPr>
          <w:bCs/>
          <w:color w:val="000000" w:themeColor="text1"/>
          <w:sz w:val="28"/>
          <w:szCs w:val="28"/>
        </w:rPr>
        <w:t>)</w:t>
      </w:r>
      <w:r w:rsidR="00291C49" w:rsidRPr="00291C49">
        <w:rPr>
          <w:bCs/>
          <w:color w:val="000000" w:themeColor="text1"/>
          <w:sz w:val="28"/>
          <w:szCs w:val="28"/>
        </w:rPr>
        <w:t xml:space="preserve"> </w:t>
      </w:r>
      <w:r w:rsidR="00291C49">
        <w:rPr>
          <w:bCs/>
          <w:color w:val="000000" w:themeColor="text1"/>
          <w:sz w:val="28"/>
          <w:szCs w:val="28"/>
        </w:rPr>
        <w:t xml:space="preserve">и </w:t>
      </w:r>
      <w:r w:rsidR="00291C49" w:rsidRPr="00291C49">
        <w:rPr>
          <w:bCs/>
          <w:color w:val="000000" w:themeColor="text1"/>
          <w:sz w:val="28"/>
          <w:szCs w:val="28"/>
        </w:rPr>
        <w:t xml:space="preserve">территориальных органов </w:t>
      </w:r>
      <w:r w:rsidR="00291C49">
        <w:rPr>
          <w:bCs/>
          <w:color w:val="000000" w:themeColor="text1"/>
          <w:sz w:val="28"/>
          <w:szCs w:val="28"/>
        </w:rPr>
        <w:t>Ростехнадзора (о</w:t>
      </w:r>
      <w:r w:rsidR="00291C49" w:rsidRPr="00291C49">
        <w:rPr>
          <w:bCs/>
          <w:color w:val="000000" w:themeColor="text1"/>
          <w:sz w:val="28"/>
          <w:szCs w:val="28"/>
        </w:rPr>
        <w:t xml:space="preserve"> средне</w:t>
      </w:r>
      <w:r w:rsidR="00291C49">
        <w:rPr>
          <w:bCs/>
          <w:color w:val="000000" w:themeColor="text1"/>
          <w:sz w:val="28"/>
          <w:szCs w:val="28"/>
        </w:rPr>
        <w:t>й</w:t>
      </w:r>
      <w:r w:rsidR="00291C49" w:rsidRPr="00291C49">
        <w:rPr>
          <w:bCs/>
          <w:color w:val="000000" w:themeColor="text1"/>
          <w:sz w:val="28"/>
          <w:szCs w:val="28"/>
        </w:rPr>
        <w:t xml:space="preserve"> и умеренн</w:t>
      </w:r>
      <w:r w:rsidR="00291C49">
        <w:rPr>
          <w:bCs/>
          <w:color w:val="000000" w:themeColor="text1"/>
          <w:sz w:val="28"/>
          <w:szCs w:val="28"/>
        </w:rPr>
        <w:t>ой категории</w:t>
      </w:r>
      <w:r w:rsidR="00291C49" w:rsidRPr="00291C49">
        <w:rPr>
          <w:bCs/>
          <w:color w:val="000000" w:themeColor="text1"/>
          <w:sz w:val="28"/>
          <w:szCs w:val="28"/>
        </w:rPr>
        <w:t xml:space="preserve"> риска</w:t>
      </w:r>
      <w:r w:rsidR="00291C49">
        <w:rPr>
          <w:bCs/>
          <w:color w:val="000000" w:themeColor="text1"/>
          <w:sz w:val="28"/>
          <w:szCs w:val="28"/>
        </w:rPr>
        <w:t>)</w:t>
      </w:r>
      <w:r w:rsidR="00291C49" w:rsidRPr="00291C49">
        <w:rPr>
          <w:bCs/>
          <w:color w:val="000000" w:themeColor="text1"/>
          <w:sz w:val="28"/>
          <w:szCs w:val="28"/>
        </w:rPr>
        <w:t>.</w:t>
      </w:r>
    </w:p>
    <w:p w:rsidR="00540D93" w:rsidRDefault="00540D93" w:rsidP="00882047">
      <w:pPr>
        <w:spacing w:line="360" w:lineRule="auto"/>
        <w:ind w:firstLine="567"/>
        <w:jc w:val="both"/>
        <w:rPr>
          <w:bCs/>
          <w:color w:val="000000" w:themeColor="text1"/>
          <w:sz w:val="28"/>
          <w:szCs w:val="28"/>
        </w:rPr>
      </w:pPr>
    </w:p>
    <w:p w:rsidR="00291C49" w:rsidRPr="00291C49" w:rsidRDefault="00291C49" w:rsidP="00291C49">
      <w:pPr>
        <w:spacing w:line="360" w:lineRule="auto"/>
        <w:ind w:firstLine="567"/>
        <w:jc w:val="both"/>
        <w:rPr>
          <w:bCs/>
          <w:color w:val="000000" w:themeColor="text1"/>
          <w:sz w:val="28"/>
          <w:szCs w:val="28"/>
        </w:rPr>
      </w:pPr>
      <w:r>
        <w:rPr>
          <w:bCs/>
          <w:color w:val="000000" w:themeColor="text1"/>
          <w:sz w:val="28"/>
          <w:szCs w:val="28"/>
        </w:rPr>
        <w:lastRenderedPageBreak/>
        <w:t>Следует отметить</w:t>
      </w:r>
      <w:r w:rsidR="00C527E2">
        <w:rPr>
          <w:bCs/>
          <w:color w:val="000000" w:themeColor="text1"/>
          <w:sz w:val="28"/>
          <w:szCs w:val="28"/>
        </w:rPr>
        <w:t>,</w:t>
      </w:r>
      <w:r>
        <w:rPr>
          <w:bCs/>
          <w:color w:val="000000" w:themeColor="text1"/>
          <w:sz w:val="28"/>
          <w:szCs w:val="28"/>
        </w:rPr>
        <w:t xml:space="preserve"> что </w:t>
      </w:r>
      <w:r w:rsidRPr="00291C49">
        <w:rPr>
          <w:bCs/>
          <w:color w:val="000000" w:themeColor="text1"/>
          <w:sz w:val="28"/>
          <w:szCs w:val="28"/>
        </w:rPr>
        <w:t xml:space="preserve">на территории Смоленской области </w:t>
      </w:r>
      <w:r w:rsidR="00C527E2">
        <w:rPr>
          <w:bCs/>
          <w:color w:val="000000" w:themeColor="text1"/>
          <w:sz w:val="28"/>
          <w:szCs w:val="28"/>
        </w:rPr>
        <w:t>находится</w:t>
      </w:r>
      <w:r w:rsidRPr="00291C49">
        <w:rPr>
          <w:bCs/>
          <w:color w:val="000000" w:themeColor="text1"/>
          <w:sz w:val="28"/>
          <w:szCs w:val="28"/>
        </w:rPr>
        <w:t xml:space="preserve"> </w:t>
      </w:r>
      <w:r w:rsidR="00C527E2">
        <w:rPr>
          <w:bCs/>
          <w:color w:val="000000" w:themeColor="text1"/>
          <w:sz w:val="28"/>
          <w:szCs w:val="28"/>
        </w:rPr>
        <w:br/>
      </w:r>
      <w:r w:rsidRPr="00291C49">
        <w:rPr>
          <w:bCs/>
          <w:color w:val="000000" w:themeColor="text1"/>
          <w:sz w:val="28"/>
          <w:szCs w:val="28"/>
        </w:rPr>
        <w:t xml:space="preserve">78 организации </w:t>
      </w:r>
      <w:r w:rsidR="00C527E2">
        <w:rPr>
          <w:bCs/>
          <w:color w:val="000000" w:themeColor="text1"/>
          <w:sz w:val="28"/>
          <w:szCs w:val="28"/>
        </w:rPr>
        <w:t>эксплуатирующих гидротехнические сооружения (далее - ГТС)</w:t>
      </w:r>
      <w:r w:rsidR="005C320F">
        <w:rPr>
          <w:bCs/>
          <w:color w:val="000000" w:themeColor="text1"/>
          <w:sz w:val="28"/>
          <w:szCs w:val="28"/>
        </w:rPr>
        <w:t>.</w:t>
      </w:r>
      <w:r w:rsidR="00C527E2">
        <w:rPr>
          <w:bCs/>
          <w:color w:val="000000" w:themeColor="text1"/>
          <w:sz w:val="28"/>
          <w:szCs w:val="28"/>
        </w:rPr>
        <w:t xml:space="preserve"> </w:t>
      </w:r>
      <w:r w:rsidR="00C527E2">
        <w:rPr>
          <w:bCs/>
          <w:color w:val="000000" w:themeColor="text1"/>
          <w:sz w:val="28"/>
          <w:szCs w:val="28"/>
        </w:rPr>
        <w:br/>
      </w:r>
      <w:r w:rsidR="005C320F">
        <w:rPr>
          <w:bCs/>
          <w:color w:val="000000" w:themeColor="text1"/>
          <w:sz w:val="28"/>
          <w:szCs w:val="28"/>
        </w:rPr>
        <w:t>В</w:t>
      </w:r>
      <w:r w:rsidR="00C527E2">
        <w:rPr>
          <w:bCs/>
          <w:color w:val="000000" w:themeColor="text1"/>
          <w:sz w:val="28"/>
          <w:szCs w:val="28"/>
        </w:rPr>
        <w:t xml:space="preserve">сего на территории Смоленской области расположено </w:t>
      </w:r>
      <w:r w:rsidRPr="00291C49">
        <w:rPr>
          <w:bCs/>
          <w:color w:val="000000" w:themeColor="text1"/>
          <w:sz w:val="28"/>
          <w:szCs w:val="28"/>
        </w:rPr>
        <w:t xml:space="preserve">131 </w:t>
      </w:r>
      <w:r w:rsidR="00C527E2">
        <w:rPr>
          <w:bCs/>
          <w:color w:val="000000" w:themeColor="text1"/>
          <w:sz w:val="28"/>
          <w:szCs w:val="28"/>
        </w:rPr>
        <w:t>ГТС</w:t>
      </w:r>
      <w:r w:rsidRPr="00291C49">
        <w:rPr>
          <w:bCs/>
          <w:color w:val="000000" w:themeColor="text1"/>
          <w:sz w:val="28"/>
          <w:szCs w:val="28"/>
        </w:rPr>
        <w:t>, в том числе:</w:t>
      </w:r>
    </w:p>
    <w:p w:rsidR="00291C49" w:rsidRPr="00291C49" w:rsidRDefault="00291C49" w:rsidP="00291C49">
      <w:pPr>
        <w:spacing w:line="360" w:lineRule="auto"/>
        <w:ind w:firstLine="567"/>
        <w:jc w:val="both"/>
        <w:rPr>
          <w:bCs/>
          <w:color w:val="000000" w:themeColor="text1"/>
          <w:sz w:val="28"/>
          <w:szCs w:val="28"/>
        </w:rPr>
      </w:pPr>
      <w:r w:rsidRPr="00291C49">
        <w:rPr>
          <w:bCs/>
          <w:color w:val="000000" w:themeColor="text1"/>
          <w:sz w:val="28"/>
          <w:szCs w:val="28"/>
        </w:rPr>
        <w:t>–</w:t>
      </w:r>
      <w:r w:rsidRPr="00291C49">
        <w:rPr>
          <w:bCs/>
          <w:color w:val="000000" w:themeColor="text1"/>
          <w:sz w:val="28"/>
          <w:szCs w:val="28"/>
        </w:rPr>
        <w:tab/>
        <w:t>I класс – 1 ед.;</w:t>
      </w:r>
    </w:p>
    <w:p w:rsidR="00291C49" w:rsidRPr="00291C49" w:rsidRDefault="00291C49" w:rsidP="00291C49">
      <w:pPr>
        <w:spacing w:line="360" w:lineRule="auto"/>
        <w:ind w:firstLine="567"/>
        <w:jc w:val="both"/>
        <w:rPr>
          <w:bCs/>
          <w:color w:val="000000" w:themeColor="text1"/>
          <w:sz w:val="28"/>
          <w:szCs w:val="28"/>
        </w:rPr>
      </w:pPr>
      <w:r w:rsidRPr="00291C49">
        <w:rPr>
          <w:bCs/>
          <w:color w:val="000000" w:themeColor="text1"/>
          <w:sz w:val="28"/>
          <w:szCs w:val="28"/>
        </w:rPr>
        <w:t>–</w:t>
      </w:r>
      <w:r w:rsidRPr="00291C49">
        <w:rPr>
          <w:bCs/>
          <w:color w:val="000000" w:themeColor="text1"/>
          <w:sz w:val="28"/>
          <w:szCs w:val="28"/>
        </w:rPr>
        <w:tab/>
        <w:t>II класс – 0 ед.;</w:t>
      </w:r>
    </w:p>
    <w:p w:rsidR="00291C49" w:rsidRPr="00291C49" w:rsidRDefault="00291C49" w:rsidP="00291C49">
      <w:pPr>
        <w:spacing w:line="360" w:lineRule="auto"/>
        <w:ind w:firstLine="567"/>
        <w:jc w:val="both"/>
        <w:rPr>
          <w:bCs/>
          <w:color w:val="000000" w:themeColor="text1"/>
          <w:sz w:val="28"/>
          <w:szCs w:val="28"/>
        </w:rPr>
      </w:pPr>
      <w:r w:rsidRPr="00291C49">
        <w:rPr>
          <w:bCs/>
          <w:color w:val="000000" w:themeColor="text1"/>
          <w:sz w:val="28"/>
          <w:szCs w:val="28"/>
        </w:rPr>
        <w:t>–</w:t>
      </w:r>
      <w:r w:rsidRPr="00291C49">
        <w:rPr>
          <w:bCs/>
          <w:color w:val="000000" w:themeColor="text1"/>
          <w:sz w:val="28"/>
          <w:szCs w:val="28"/>
        </w:rPr>
        <w:tab/>
        <w:t>III класс – 5 ед.;</w:t>
      </w:r>
    </w:p>
    <w:p w:rsidR="00291C49" w:rsidRPr="00291C49" w:rsidRDefault="00291C49" w:rsidP="00291C49">
      <w:pPr>
        <w:spacing w:line="360" w:lineRule="auto"/>
        <w:ind w:firstLine="567"/>
        <w:jc w:val="both"/>
        <w:rPr>
          <w:bCs/>
          <w:color w:val="000000" w:themeColor="text1"/>
          <w:sz w:val="28"/>
          <w:szCs w:val="28"/>
        </w:rPr>
      </w:pPr>
      <w:r w:rsidRPr="00291C49">
        <w:rPr>
          <w:bCs/>
          <w:color w:val="000000" w:themeColor="text1"/>
          <w:sz w:val="28"/>
          <w:szCs w:val="28"/>
        </w:rPr>
        <w:t>–</w:t>
      </w:r>
      <w:r w:rsidRPr="00291C49">
        <w:rPr>
          <w:bCs/>
          <w:color w:val="000000" w:themeColor="text1"/>
          <w:sz w:val="28"/>
          <w:szCs w:val="28"/>
        </w:rPr>
        <w:tab/>
        <w:t>IV класс – 2 ед.</w:t>
      </w:r>
    </w:p>
    <w:p w:rsidR="00291C49" w:rsidRPr="00291C49" w:rsidRDefault="00291C49" w:rsidP="00291C49">
      <w:pPr>
        <w:spacing w:line="360" w:lineRule="auto"/>
        <w:ind w:firstLine="567"/>
        <w:jc w:val="both"/>
        <w:rPr>
          <w:bCs/>
          <w:color w:val="000000" w:themeColor="text1"/>
          <w:sz w:val="28"/>
          <w:szCs w:val="28"/>
        </w:rPr>
      </w:pPr>
      <w:r w:rsidRPr="00291C49">
        <w:rPr>
          <w:bCs/>
          <w:color w:val="000000" w:themeColor="text1"/>
          <w:sz w:val="28"/>
          <w:szCs w:val="28"/>
        </w:rPr>
        <w:t>Число бесхозяйных ГТС – 6.</w:t>
      </w:r>
    </w:p>
    <w:p w:rsidR="003568B5" w:rsidRDefault="005C320F" w:rsidP="005C320F">
      <w:pPr>
        <w:spacing w:line="360" w:lineRule="auto"/>
        <w:ind w:firstLine="567"/>
        <w:jc w:val="both"/>
        <w:rPr>
          <w:bCs/>
          <w:color w:val="000000" w:themeColor="text1"/>
          <w:sz w:val="28"/>
          <w:szCs w:val="28"/>
        </w:rPr>
      </w:pPr>
      <w:r>
        <w:rPr>
          <w:bCs/>
          <w:color w:val="000000" w:themeColor="text1"/>
          <w:sz w:val="28"/>
          <w:szCs w:val="28"/>
        </w:rPr>
        <w:t>Следует отметить, что под надзором МТУ Ростехнадзора находится о</w:t>
      </w:r>
      <w:r w:rsidRPr="005C320F">
        <w:rPr>
          <w:bCs/>
          <w:color w:val="000000" w:themeColor="text1"/>
          <w:sz w:val="28"/>
          <w:szCs w:val="28"/>
        </w:rPr>
        <w:t>бъект повышенной опасности комплекс гидротехнических сооружений Смоленской АЭС филиала АО «Концерн Росэнергоатом» «Смоленская атомная станция»</w:t>
      </w:r>
      <w:r w:rsidR="00AE4EF9">
        <w:rPr>
          <w:bCs/>
          <w:color w:val="000000" w:themeColor="text1"/>
          <w:sz w:val="28"/>
          <w:szCs w:val="28"/>
        </w:rPr>
        <w:t xml:space="preserve"> </w:t>
      </w:r>
      <w:r w:rsidR="00AE4EF9">
        <w:rPr>
          <w:bCs/>
          <w:color w:val="000000" w:themeColor="text1"/>
          <w:sz w:val="28"/>
          <w:szCs w:val="28"/>
        </w:rPr>
        <w:br/>
        <w:t>за которым осуществляется постоянный государственный надзор в рамках федерального государственого надзора за безопасностью гидротехнических сооружений</w:t>
      </w:r>
      <w:r w:rsidR="002066EE">
        <w:rPr>
          <w:bCs/>
          <w:color w:val="000000" w:themeColor="text1"/>
          <w:sz w:val="28"/>
          <w:szCs w:val="28"/>
        </w:rPr>
        <w:t>.</w:t>
      </w:r>
    </w:p>
    <w:p w:rsidR="002066EE" w:rsidRDefault="002066EE" w:rsidP="00C527E2">
      <w:pPr>
        <w:spacing w:line="360" w:lineRule="auto"/>
        <w:ind w:firstLine="567"/>
        <w:jc w:val="both"/>
        <w:rPr>
          <w:bCs/>
          <w:color w:val="000000" w:themeColor="text1"/>
          <w:sz w:val="28"/>
          <w:szCs w:val="28"/>
        </w:rPr>
      </w:pPr>
      <w:r>
        <w:rPr>
          <w:bCs/>
          <w:color w:val="000000" w:themeColor="text1"/>
          <w:sz w:val="28"/>
          <w:szCs w:val="28"/>
        </w:rPr>
        <w:t xml:space="preserve">Данные перечни поднадзорных организаций актуализируются </w:t>
      </w:r>
      <w:r w:rsidR="00AE4EF9">
        <w:rPr>
          <w:bCs/>
          <w:color w:val="000000" w:themeColor="text1"/>
          <w:sz w:val="28"/>
          <w:szCs w:val="28"/>
        </w:rPr>
        <w:br/>
      </w:r>
      <w:r>
        <w:rPr>
          <w:bCs/>
          <w:color w:val="000000" w:themeColor="text1"/>
          <w:sz w:val="28"/>
          <w:szCs w:val="28"/>
        </w:rPr>
        <w:t>на постоянной основе.</w:t>
      </w:r>
    </w:p>
    <w:p w:rsidR="00BE2393" w:rsidRPr="009D6696" w:rsidRDefault="00BE2393" w:rsidP="00882047">
      <w:pPr>
        <w:ind w:firstLine="567"/>
        <w:jc w:val="both"/>
        <w:rPr>
          <w:color w:val="000000" w:themeColor="text1"/>
          <w:sz w:val="28"/>
          <w:szCs w:val="28"/>
        </w:rPr>
      </w:pPr>
    </w:p>
    <w:p w:rsidR="004F77ED" w:rsidRDefault="00BE2393" w:rsidP="00AE4EF9">
      <w:pPr>
        <w:spacing w:line="360" w:lineRule="auto"/>
        <w:ind w:firstLine="567"/>
        <w:jc w:val="both"/>
        <w:rPr>
          <w:color w:val="000000" w:themeColor="text1"/>
          <w:sz w:val="28"/>
          <w:szCs w:val="28"/>
        </w:rPr>
      </w:pPr>
      <w:r w:rsidRPr="009D6696">
        <w:rPr>
          <w:b/>
          <w:color w:val="000000" w:themeColor="text1"/>
          <w:sz w:val="28"/>
          <w:szCs w:val="28"/>
        </w:rPr>
        <w:t>За отче</w:t>
      </w:r>
      <w:r w:rsidR="0030534D" w:rsidRPr="009D6696">
        <w:rPr>
          <w:b/>
          <w:color w:val="000000" w:themeColor="text1"/>
          <w:sz w:val="28"/>
          <w:szCs w:val="28"/>
        </w:rPr>
        <w:t>тный период сотрудниками отдела</w:t>
      </w:r>
      <w:r w:rsidRPr="009D6696">
        <w:rPr>
          <w:b/>
          <w:color w:val="000000" w:themeColor="text1"/>
          <w:sz w:val="28"/>
          <w:szCs w:val="28"/>
        </w:rPr>
        <w:t xml:space="preserve"> был</w:t>
      </w:r>
      <w:r w:rsidR="00AE4EF9">
        <w:rPr>
          <w:b/>
          <w:color w:val="000000" w:themeColor="text1"/>
          <w:sz w:val="28"/>
          <w:szCs w:val="28"/>
        </w:rPr>
        <w:t>а</w:t>
      </w:r>
      <w:r w:rsidRPr="009D6696">
        <w:rPr>
          <w:b/>
          <w:color w:val="000000" w:themeColor="text1"/>
          <w:sz w:val="28"/>
          <w:szCs w:val="28"/>
        </w:rPr>
        <w:t xml:space="preserve"> проведен</w:t>
      </w:r>
      <w:r w:rsidR="00AE4EF9">
        <w:rPr>
          <w:b/>
          <w:color w:val="000000" w:themeColor="text1"/>
          <w:sz w:val="28"/>
          <w:szCs w:val="28"/>
        </w:rPr>
        <w:t>а</w:t>
      </w:r>
      <w:r w:rsidR="00AE4EF9">
        <w:rPr>
          <w:color w:val="000000" w:themeColor="text1"/>
          <w:sz w:val="28"/>
          <w:szCs w:val="28"/>
        </w:rPr>
        <w:t xml:space="preserve"> </w:t>
      </w:r>
      <w:r w:rsidR="00311BB1">
        <w:rPr>
          <w:color w:val="000000" w:themeColor="text1"/>
          <w:sz w:val="28"/>
          <w:szCs w:val="28"/>
        </w:rPr>
        <w:t>1</w:t>
      </w:r>
      <w:r w:rsidR="00982053">
        <w:rPr>
          <w:color w:val="000000" w:themeColor="text1"/>
          <w:sz w:val="28"/>
          <w:szCs w:val="28"/>
        </w:rPr>
        <w:t xml:space="preserve"> планов</w:t>
      </w:r>
      <w:r w:rsidR="00311BB1">
        <w:rPr>
          <w:color w:val="000000" w:themeColor="text1"/>
          <w:sz w:val="28"/>
          <w:szCs w:val="28"/>
        </w:rPr>
        <w:t>ая</w:t>
      </w:r>
      <w:r w:rsidR="00982053">
        <w:rPr>
          <w:color w:val="000000" w:themeColor="text1"/>
          <w:sz w:val="28"/>
          <w:szCs w:val="28"/>
        </w:rPr>
        <w:t xml:space="preserve"> выездн</w:t>
      </w:r>
      <w:r w:rsidR="00311BB1">
        <w:rPr>
          <w:color w:val="000000" w:themeColor="text1"/>
          <w:sz w:val="28"/>
          <w:szCs w:val="28"/>
        </w:rPr>
        <w:t>ая</w:t>
      </w:r>
      <w:r w:rsidR="00982053">
        <w:rPr>
          <w:color w:val="000000" w:themeColor="text1"/>
          <w:sz w:val="28"/>
          <w:szCs w:val="28"/>
        </w:rPr>
        <w:t xml:space="preserve"> провер</w:t>
      </w:r>
      <w:r w:rsidR="00311BB1">
        <w:rPr>
          <w:color w:val="000000" w:themeColor="text1"/>
          <w:sz w:val="28"/>
          <w:szCs w:val="28"/>
        </w:rPr>
        <w:t>ка</w:t>
      </w:r>
      <w:r w:rsidR="00982053">
        <w:rPr>
          <w:color w:val="000000" w:themeColor="text1"/>
          <w:sz w:val="28"/>
          <w:szCs w:val="28"/>
        </w:rPr>
        <w:t xml:space="preserve"> в области федерального государственного энергетического надзора. </w:t>
      </w:r>
      <w:r w:rsidR="00982053" w:rsidRPr="009D6696">
        <w:rPr>
          <w:color w:val="000000" w:themeColor="text1"/>
          <w:sz w:val="28"/>
          <w:szCs w:val="28"/>
        </w:rPr>
        <w:t xml:space="preserve">По результатам </w:t>
      </w:r>
      <w:r w:rsidR="00311BB1" w:rsidRPr="009D6696">
        <w:rPr>
          <w:color w:val="000000" w:themeColor="text1"/>
          <w:sz w:val="28"/>
          <w:szCs w:val="28"/>
        </w:rPr>
        <w:t>проведени</w:t>
      </w:r>
      <w:r w:rsidR="00311BB1">
        <w:rPr>
          <w:color w:val="000000" w:themeColor="text1"/>
          <w:sz w:val="28"/>
          <w:szCs w:val="28"/>
        </w:rPr>
        <w:t>я</w:t>
      </w:r>
      <w:r w:rsidR="00982053">
        <w:rPr>
          <w:color w:val="000000" w:themeColor="text1"/>
          <w:sz w:val="28"/>
          <w:szCs w:val="28"/>
        </w:rPr>
        <w:t xml:space="preserve"> планов</w:t>
      </w:r>
      <w:r w:rsidR="00311BB1">
        <w:rPr>
          <w:color w:val="000000" w:themeColor="text1"/>
          <w:sz w:val="28"/>
          <w:szCs w:val="28"/>
        </w:rPr>
        <w:t>ой</w:t>
      </w:r>
      <w:r w:rsidR="00982053">
        <w:rPr>
          <w:color w:val="000000" w:themeColor="text1"/>
          <w:sz w:val="28"/>
          <w:szCs w:val="28"/>
        </w:rPr>
        <w:t xml:space="preserve"> выездн</w:t>
      </w:r>
      <w:r w:rsidR="00311BB1">
        <w:rPr>
          <w:color w:val="000000" w:themeColor="text1"/>
          <w:sz w:val="28"/>
          <w:szCs w:val="28"/>
        </w:rPr>
        <w:t>ой</w:t>
      </w:r>
      <w:r w:rsidR="00982053" w:rsidRPr="009D6696">
        <w:rPr>
          <w:color w:val="000000" w:themeColor="text1"/>
          <w:sz w:val="28"/>
          <w:szCs w:val="28"/>
        </w:rPr>
        <w:t xml:space="preserve"> пров</w:t>
      </w:r>
      <w:r w:rsidR="00982053">
        <w:rPr>
          <w:color w:val="000000" w:themeColor="text1"/>
          <w:sz w:val="28"/>
          <w:szCs w:val="28"/>
        </w:rPr>
        <w:t>ер</w:t>
      </w:r>
      <w:r w:rsidR="00311BB1">
        <w:rPr>
          <w:color w:val="000000" w:themeColor="text1"/>
          <w:sz w:val="28"/>
          <w:szCs w:val="28"/>
        </w:rPr>
        <w:t>ки</w:t>
      </w:r>
      <w:r w:rsidR="00982053">
        <w:rPr>
          <w:color w:val="000000" w:themeColor="text1"/>
          <w:sz w:val="28"/>
          <w:szCs w:val="28"/>
        </w:rPr>
        <w:t xml:space="preserve"> руководител</w:t>
      </w:r>
      <w:r w:rsidR="00311BB1">
        <w:rPr>
          <w:color w:val="000000" w:themeColor="text1"/>
          <w:sz w:val="28"/>
          <w:szCs w:val="28"/>
        </w:rPr>
        <w:t>ю</w:t>
      </w:r>
      <w:r w:rsidR="00982053">
        <w:rPr>
          <w:color w:val="000000" w:themeColor="text1"/>
          <w:sz w:val="28"/>
          <w:szCs w:val="28"/>
        </w:rPr>
        <w:t xml:space="preserve"> предприяти</w:t>
      </w:r>
      <w:r w:rsidR="00311BB1">
        <w:rPr>
          <w:color w:val="000000" w:themeColor="text1"/>
          <w:sz w:val="28"/>
          <w:szCs w:val="28"/>
        </w:rPr>
        <w:t>я</w:t>
      </w:r>
      <w:r w:rsidR="00982053">
        <w:rPr>
          <w:color w:val="000000" w:themeColor="text1"/>
          <w:sz w:val="28"/>
          <w:szCs w:val="28"/>
        </w:rPr>
        <w:t xml:space="preserve"> </w:t>
      </w:r>
      <w:r w:rsidR="00982053" w:rsidRPr="009D6696">
        <w:rPr>
          <w:color w:val="000000" w:themeColor="text1"/>
          <w:sz w:val="28"/>
          <w:szCs w:val="28"/>
        </w:rPr>
        <w:t>и организаци</w:t>
      </w:r>
      <w:r w:rsidR="00311BB1">
        <w:rPr>
          <w:color w:val="000000" w:themeColor="text1"/>
          <w:sz w:val="28"/>
          <w:szCs w:val="28"/>
        </w:rPr>
        <w:t>и</w:t>
      </w:r>
      <w:r w:rsidR="00982053" w:rsidRPr="009D6696">
        <w:rPr>
          <w:color w:val="000000" w:themeColor="text1"/>
          <w:sz w:val="28"/>
          <w:szCs w:val="28"/>
        </w:rPr>
        <w:t xml:space="preserve"> выдан акт и предписани</w:t>
      </w:r>
      <w:r w:rsidR="00311BB1">
        <w:rPr>
          <w:color w:val="000000" w:themeColor="text1"/>
          <w:sz w:val="28"/>
          <w:szCs w:val="28"/>
        </w:rPr>
        <w:t>е</w:t>
      </w:r>
      <w:r w:rsidR="00982053" w:rsidRPr="009D6696">
        <w:rPr>
          <w:color w:val="000000" w:themeColor="text1"/>
          <w:sz w:val="28"/>
          <w:szCs w:val="28"/>
        </w:rPr>
        <w:t xml:space="preserve"> </w:t>
      </w:r>
      <w:r w:rsidR="00311BB1">
        <w:rPr>
          <w:color w:val="000000" w:themeColor="text1"/>
          <w:sz w:val="28"/>
          <w:szCs w:val="28"/>
        </w:rPr>
        <w:br/>
      </w:r>
      <w:r w:rsidR="00982053" w:rsidRPr="009D6696">
        <w:rPr>
          <w:color w:val="000000" w:themeColor="text1"/>
          <w:sz w:val="28"/>
          <w:szCs w:val="28"/>
        </w:rPr>
        <w:t>с указанием конкретных сроков выполнения.</w:t>
      </w:r>
      <w:r w:rsidR="00982053">
        <w:rPr>
          <w:color w:val="000000" w:themeColor="text1"/>
          <w:sz w:val="28"/>
          <w:szCs w:val="28"/>
        </w:rPr>
        <w:t xml:space="preserve"> Всего выявлено </w:t>
      </w:r>
      <w:r w:rsidR="00311BB1">
        <w:rPr>
          <w:color w:val="000000" w:themeColor="text1"/>
          <w:sz w:val="28"/>
          <w:szCs w:val="28"/>
        </w:rPr>
        <w:t>285</w:t>
      </w:r>
      <w:r w:rsidR="00982053">
        <w:rPr>
          <w:color w:val="000000" w:themeColor="text1"/>
          <w:sz w:val="28"/>
          <w:szCs w:val="28"/>
        </w:rPr>
        <w:t xml:space="preserve"> нарушений обязательных требований в сфере электроэнергетики. </w:t>
      </w:r>
      <w:r w:rsidR="004F77ED" w:rsidRPr="004F77ED">
        <w:rPr>
          <w:color w:val="000000" w:themeColor="text1"/>
          <w:sz w:val="28"/>
          <w:szCs w:val="28"/>
        </w:rPr>
        <w:t>Нарушений влекущих непосредственную угрозу причинения вреда жизни и тяжкого вреда здоровью граждан, непосредственную угрозу возникновения чрезвычайных ситуаций природного и (или) техногенного характера в ходе проверки не выявлено.</w:t>
      </w:r>
    </w:p>
    <w:p w:rsidR="00BE2393" w:rsidRDefault="00560F90" w:rsidP="00882047">
      <w:pPr>
        <w:pStyle w:val="a3"/>
        <w:spacing w:line="360" w:lineRule="auto"/>
        <w:ind w:firstLine="567"/>
        <w:rPr>
          <w:color w:val="000000" w:themeColor="text1"/>
          <w:sz w:val="28"/>
          <w:szCs w:val="28"/>
        </w:rPr>
      </w:pPr>
      <w:r>
        <w:rPr>
          <w:color w:val="000000" w:themeColor="text1"/>
          <w:sz w:val="28"/>
          <w:szCs w:val="28"/>
        </w:rPr>
        <w:t>П</w:t>
      </w:r>
      <w:r w:rsidR="00982053" w:rsidRPr="009D6696">
        <w:rPr>
          <w:color w:val="000000" w:themeColor="text1"/>
          <w:sz w:val="28"/>
          <w:szCs w:val="28"/>
        </w:rPr>
        <w:t xml:space="preserve">ривлечено к административной ответственности </w:t>
      </w:r>
      <w:r w:rsidR="00B959FB">
        <w:rPr>
          <w:color w:val="000000" w:themeColor="text1"/>
          <w:sz w:val="28"/>
          <w:szCs w:val="28"/>
        </w:rPr>
        <w:t>1</w:t>
      </w:r>
      <w:r w:rsidR="00982053" w:rsidRPr="009D6696">
        <w:rPr>
          <w:color w:val="000000" w:themeColor="text1"/>
          <w:sz w:val="28"/>
          <w:szCs w:val="28"/>
        </w:rPr>
        <w:t xml:space="preserve"> юридических </w:t>
      </w:r>
      <w:r w:rsidR="00AE4EF9">
        <w:rPr>
          <w:color w:val="000000" w:themeColor="text1"/>
          <w:sz w:val="28"/>
          <w:szCs w:val="28"/>
        </w:rPr>
        <w:br/>
      </w:r>
      <w:r w:rsidR="00982053" w:rsidRPr="009D6696">
        <w:rPr>
          <w:color w:val="000000" w:themeColor="text1"/>
          <w:sz w:val="28"/>
          <w:szCs w:val="28"/>
        </w:rPr>
        <w:t xml:space="preserve">и </w:t>
      </w:r>
      <w:r w:rsidR="00311BB1">
        <w:rPr>
          <w:color w:val="000000" w:themeColor="text1"/>
          <w:sz w:val="28"/>
          <w:szCs w:val="28"/>
        </w:rPr>
        <w:t>8</w:t>
      </w:r>
      <w:r w:rsidR="00982053">
        <w:rPr>
          <w:color w:val="000000" w:themeColor="text1"/>
          <w:sz w:val="28"/>
          <w:szCs w:val="28"/>
        </w:rPr>
        <w:t xml:space="preserve"> </w:t>
      </w:r>
      <w:r w:rsidR="00982053" w:rsidRPr="009D6696">
        <w:rPr>
          <w:color w:val="000000" w:themeColor="text1"/>
          <w:sz w:val="28"/>
          <w:szCs w:val="28"/>
        </w:rPr>
        <w:t>должностных лиц</w:t>
      </w:r>
      <w:r w:rsidR="00B959FB">
        <w:rPr>
          <w:color w:val="000000" w:themeColor="text1"/>
          <w:sz w:val="28"/>
          <w:szCs w:val="28"/>
        </w:rPr>
        <w:t xml:space="preserve"> по ст. 9.11 КоАП РФ</w:t>
      </w:r>
      <w:r w:rsidR="00982053" w:rsidRPr="009D6696">
        <w:rPr>
          <w:color w:val="000000" w:themeColor="text1"/>
          <w:sz w:val="28"/>
          <w:szCs w:val="28"/>
        </w:rPr>
        <w:t xml:space="preserve">. В </w:t>
      </w:r>
      <w:r w:rsidR="0026379D">
        <w:rPr>
          <w:color w:val="000000" w:themeColor="text1"/>
          <w:sz w:val="28"/>
          <w:szCs w:val="28"/>
        </w:rPr>
        <w:t>7</w:t>
      </w:r>
      <w:r w:rsidR="00982053" w:rsidRPr="009D6696">
        <w:rPr>
          <w:color w:val="000000" w:themeColor="text1"/>
          <w:sz w:val="28"/>
          <w:szCs w:val="28"/>
        </w:rPr>
        <w:t xml:space="preserve"> случаях административный штраф заменен на предупреждение в соответствии со ст. 3.4 КоАП РФ.</w:t>
      </w:r>
    </w:p>
    <w:p w:rsidR="00527CB6" w:rsidRPr="009D6696" w:rsidRDefault="00982053" w:rsidP="00527CB6">
      <w:pPr>
        <w:spacing w:line="360" w:lineRule="auto"/>
        <w:ind w:firstLine="567"/>
        <w:jc w:val="both"/>
        <w:rPr>
          <w:color w:val="000000" w:themeColor="text1"/>
          <w:sz w:val="28"/>
          <w:szCs w:val="28"/>
        </w:rPr>
      </w:pPr>
      <w:r>
        <w:rPr>
          <w:color w:val="000000" w:themeColor="text1"/>
          <w:sz w:val="28"/>
          <w:szCs w:val="28"/>
        </w:rPr>
        <w:lastRenderedPageBreak/>
        <w:t>Также за отчетный период проведен</w:t>
      </w:r>
      <w:r w:rsidR="00AE4EF9">
        <w:rPr>
          <w:color w:val="000000" w:themeColor="text1"/>
          <w:sz w:val="28"/>
          <w:szCs w:val="28"/>
        </w:rPr>
        <w:t>а</w:t>
      </w:r>
      <w:r>
        <w:rPr>
          <w:color w:val="000000" w:themeColor="text1"/>
          <w:sz w:val="28"/>
          <w:szCs w:val="28"/>
        </w:rPr>
        <w:t xml:space="preserve"> </w:t>
      </w:r>
      <w:r w:rsidR="0026379D">
        <w:rPr>
          <w:color w:val="000000" w:themeColor="text1"/>
          <w:sz w:val="28"/>
          <w:szCs w:val="28"/>
        </w:rPr>
        <w:t>1</w:t>
      </w:r>
      <w:r>
        <w:rPr>
          <w:color w:val="000000" w:themeColor="text1"/>
          <w:sz w:val="28"/>
          <w:szCs w:val="28"/>
        </w:rPr>
        <w:t xml:space="preserve"> внепланов</w:t>
      </w:r>
      <w:r w:rsidR="0026379D">
        <w:rPr>
          <w:color w:val="000000" w:themeColor="text1"/>
          <w:sz w:val="28"/>
          <w:szCs w:val="28"/>
        </w:rPr>
        <w:t>ая</w:t>
      </w:r>
      <w:r>
        <w:rPr>
          <w:color w:val="000000" w:themeColor="text1"/>
          <w:sz w:val="28"/>
          <w:szCs w:val="28"/>
        </w:rPr>
        <w:t xml:space="preserve"> </w:t>
      </w:r>
      <w:r w:rsidR="00AE4EF9">
        <w:rPr>
          <w:color w:val="000000" w:themeColor="text1"/>
          <w:sz w:val="28"/>
          <w:szCs w:val="28"/>
        </w:rPr>
        <w:t xml:space="preserve">выездная </w:t>
      </w:r>
      <w:r>
        <w:rPr>
          <w:color w:val="000000" w:themeColor="text1"/>
          <w:sz w:val="28"/>
          <w:szCs w:val="28"/>
        </w:rPr>
        <w:t>провер</w:t>
      </w:r>
      <w:r w:rsidR="00527CB6">
        <w:rPr>
          <w:color w:val="000000" w:themeColor="text1"/>
          <w:sz w:val="28"/>
          <w:szCs w:val="28"/>
        </w:rPr>
        <w:t>к</w:t>
      </w:r>
      <w:r w:rsidR="0026379D">
        <w:rPr>
          <w:color w:val="000000" w:themeColor="text1"/>
          <w:sz w:val="28"/>
          <w:szCs w:val="28"/>
        </w:rPr>
        <w:t>а</w:t>
      </w:r>
      <w:r>
        <w:rPr>
          <w:color w:val="000000" w:themeColor="text1"/>
          <w:sz w:val="28"/>
          <w:szCs w:val="28"/>
        </w:rPr>
        <w:t xml:space="preserve"> </w:t>
      </w:r>
      <w:r w:rsidR="00AE4EF9">
        <w:rPr>
          <w:color w:val="000000" w:themeColor="text1"/>
          <w:sz w:val="28"/>
          <w:szCs w:val="28"/>
        </w:rPr>
        <w:br/>
      </w:r>
      <w:r>
        <w:rPr>
          <w:color w:val="000000" w:themeColor="text1"/>
          <w:sz w:val="28"/>
          <w:szCs w:val="28"/>
        </w:rPr>
        <w:t xml:space="preserve">по контролю исполнения предписания. По результатам </w:t>
      </w:r>
      <w:r w:rsidR="0026379D">
        <w:rPr>
          <w:color w:val="000000" w:themeColor="text1"/>
          <w:sz w:val="28"/>
          <w:szCs w:val="28"/>
        </w:rPr>
        <w:t>которой</w:t>
      </w:r>
      <w:r>
        <w:rPr>
          <w:color w:val="000000" w:themeColor="text1"/>
          <w:sz w:val="28"/>
          <w:szCs w:val="28"/>
        </w:rPr>
        <w:t xml:space="preserve"> </w:t>
      </w:r>
      <w:r w:rsidR="00E82922">
        <w:rPr>
          <w:color w:val="000000" w:themeColor="text1"/>
          <w:sz w:val="28"/>
          <w:szCs w:val="28"/>
        </w:rPr>
        <w:t>установлено</w:t>
      </w:r>
      <w:r>
        <w:rPr>
          <w:color w:val="000000" w:themeColor="text1"/>
          <w:sz w:val="28"/>
          <w:szCs w:val="28"/>
        </w:rPr>
        <w:t>, что организаци</w:t>
      </w:r>
      <w:r w:rsidR="0026379D">
        <w:rPr>
          <w:color w:val="000000" w:themeColor="text1"/>
          <w:sz w:val="28"/>
          <w:szCs w:val="28"/>
        </w:rPr>
        <w:t>я</w:t>
      </w:r>
      <w:r>
        <w:rPr>
          <w:color w:val="000000" w:themeColor="text1"/>
          <w:sz w:val="28"/>
          <w:szCs w:val="28"/>
        </w:rPr>
        <w:t xml:space="preserve"> устранил</w:t>
      </w:r>
      <w:r w:rsidR="0026379D">
        <w:rPr>
          <w:color w:val="000000" w:themeColor="text1"/>
          <w:sz w:val="28"/>
          <w:szCs w:val="28"/>
        </w:rPr>
        <w:t xml:space="preserve">а </w:t>
      </w:r>
      <w:r w:rsidR="00E82922">
        <w:rPr>
          <w:color w:val="000000" w:themeColor="text1"/>
          <w:sz w:val="28"/>
          <w:szCs w:val="28"/>
        </w:rPr>
        <w:t>нарушения, указанные в предписании,</w:t>
      </w:r>
      <w:r w:rsidR="0026379D">
        <w:rPr>
          <w:color w:val="000000" w:themeColor="text1"/>
          <w:sz w:val="28"/>
          <w:szCs w:val="28"/>
        </w:rPr>
        <w:t xml:space="preserve"> </w:t>
      </w:r>
      <w:r w:rsidR="00AE4EF9">
        <w:rPr>
          <w:color w:val="000000" w:themeColor="text1"/>
          <w:sz w:val="28"/>
          <w:szCs w:val="28"/>
        </w:rPr>
        <w:br/>
      </w:r>
      <w:r w:rsidR="0026379D">
        <w:rPr>
          <w:color w:val="000000" w:themeColor="text1"/>
          <w:sz w:val="28"/>
          <w:szCs w:val="28"/>
        </w:rPr>
        <w:t>в установленный сроки в полном объеме</w:t>
      </w:r>
      <w:r w:rsidR="00E82922" w:rsidRPr="009D6696">
        <w:rPr>
          <w:color w:val="000000" w:themeColor="text1"/>
          <w:sz w:val="28"/>
          <w:szCs w:val="28"/>
        </w:rPr>
        <w:t>.</w:t>
      </w:r>
    </w:p>
    <w:p w:rsidR="0026379D" w:rsidRDefault="00C527E2" w:rsidP="00882047">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Как можно отметить</w:t>
      </w:r>
      <w:r w:rsidR="0026379D">
        <w:rPr>
          <w:rFonts w:ascii="Times New Roman" w:hAnsi="Times New Roman" w:cs="Times New Roman"/>
          <w:color w:val="000000" w:themeColor="text1"/>
          <w:szCs w:val="28"/>
        </w:rPr>
        <w:t xml:space="preserve"> произошло снижение количества проводимых ко</w:t>
      </w:r>
      <w:r w:rsidR="00A44906">
        <w:rPr>
          <w:rFonts w:ascii="Times New Roman" w:hAnsi="Times New Roman" w:cs="Times New Roman"/>
          <w:color w:val="000000" w:themeColor="text1"/>
          <w:szCs w:val="28"/>
        </w:rPr>
        <w:t>нтрольных надзорных мероприятий по сравнению с</w:t>
      </w:r>
      <w:r w:rsidR="0026379D">
        <w:rPr>
          <w:rFonts w:ascii="Times New Roman" w:hAnsi="Times New Roman" w:cs="Times New Roman"/>
          <w:color w:val="000000" w:themeColor="text1"/>
          <w:szCs w:val="28"/>
        </w:rPr>
        <w:t xml:space="preserve"> </w:t>
      </w:r>
      <w:r w:rsidR="002066EE">
        <w:rPr>
          <w:rFonts w:ascii="Times New Roman" w:hAnsi="Times New Roman" w:cs="Times New Roman"/>
          <w:color w:val="000000" w:themeColor="text1"/>
          <w:szCs w:val="28"/>
        </w:rPr>
        <w:t>2022 год</w:t>
      </w:r>
      <w:r w:rsidR="00A44906">
        <w:rPr>
          <w:rFonts w:ascii="Times New Roman" w:hAnsi="Times New Roman" w:cs="Times New Roman"/>
          <w:color w:val="000000" w:themeColor="text1"/>
          <w:szCs w:val="28"/>
        </w:rPr>
        <w:t>ом.</w:t>
      </w:r>
      <w:r w:rsidR="00AE4EF9">
        <w:rPr>
          <w:rFonts w:ascii="Times New Roman" w:hAnsi="Times New Roman" w:cs="Times New Roman"/>
          <w:color w:val="000000" w:themeColor="text1"/>
          <w:szCs w:val="28"/>
        </w:rPr>
        <w:t xml:space="preserve"> </w:t>
      </w:r>
      <w:r w:rsidR="0026379D">
        <w:rPr>
          <w:rFonts w:ascii="Times New Roman" w:hAnsi="Times New Roman" w:cs="Times New Roman"/>
          <w:color w:val="000000" w:themeColor="text1"/>
          <w:szCs w:val="28"/>
        </w:rPr>
        <w:t xml:space="preserve">Это связано </w:t>
      </w:r>
      <w:r>
        <w:rPr>
          <w:rFonts w:ascii="Times New Roman" w:hAnsi="Times New Roman" w:cs="Times New Roman"/>
          <w:color w:val="000000" w:themeColor="text1"/>
          <w:szCs w:val="28"/>
        </w:rPr>
        <w:t>с изменениями,</w:t>
      </w:r>
      <w:r w:rsidR="0026379D">
        <w:rPr>
          <w:rFonts w:ascii="Times New Roman" w:hAnsi="Times New Roman" w:cs="Times New Roman"/>
          <w:color w:val="000000" w:themeColor="text1"/>
          <w:szCs w:val="28"/>
        </w:rPr>
        <w:t xml:space="preserve"> внесенными в </w:t>
      </w:r>
      <w:r w:rsidR="0026379D" w:rsidRPr="0026379D">
        <w:rPr>
          <w:rFonts w:ascii="Times New Roman" w:hAnsi="Times New Roman" w:cs="Times New Roman"/>
          <w:color w:val="000000" w:themeColor="text1"/>
          <w:szCs w:val="28"/>
        </w:rPr>
        <w:t>постановлени</w:t>
      </w:r>
      <w:r w:rsidR="00AE4EF9">
        <w:rPr>
          <w:rFonts w:ascii="Times New Roman" w:hAnsi="Times New Roman" w:cs="Times New Roman"/>
          <w:color w:val="000000" w:themeColor="text1"/>
          <w:szCs w:val="28"/>
        </w:rPr>
        <w:t>е</w:t>
      </w:r>
      <w:r w:rsidR="0026379D" w:rsidRPr="0026379D">
        <w:rPr>
          <w:rFonts w:ascii="Times New Roman" w:hAnsi="Times New Roman" w:cs="Times New Roman"/>
          <w:color w:val="000000" w:themeColor="text1"/>
          <w:szCs w:val="28"/>
        </w:rPr>
        <w:t xml:space="preserve"> Правительства Российской Федерации от 10 марта 2022 года №336 «Об особенностях организации </w:t>
      </w:r>
      <w:r w:rsidR="00AE4EF9">
        <w:rPr>
          <w:rFonts w:ascii="Times New Roman" w:hAnsi="Times New Roman" w:cs="Times New Roman"/>
          <w:color w:val="000000" w:themeColor="text1"/>
          <w:szCs w:val="28"/>
        </w:rPr>
        <w:br/>
      </w:r>
      <w:r w:rsidR="0026379D" w:rsidRPr="0026379D">
        <w:rPr>
          <w:rFonts w:ascii="Times New Roman" w:hAnsi="Times New Roman" w:cs="Times New Roman"/>
          <w:color w:val="000000" w:themeColor="text1"/>
          <w:szCs w:val="28"/>
        </w:rPr>
        <w:t>и осуществления государственного контроля (надзора), муниципального контроля»</w:t>
      </w:r>
      <w:r w:rsidR="00AE4EF9">
        <w:rPr>
          <w:rFonts w:ascii="Times New Roman" w:hAnsi="Times New Roman" w:cs="Times New Roman"/>
          <w:color w:val="000000" w:themeColor="text1"/>
          <w:szCs w:val="28"/>
        </w:rPr>
        <w:t xml:space="preserve"> (далее – Постановление)</w:t>
      </w:r>
      <w:r w:rsidR="0026379D">
        <w:rPr>
          <w:rFonts w:ascii="Times New Roman" w:hAnsi="Times New Roman" w:cs="Times New Roman"/>
          <w:color w:val="000000" w:themeColor="text1"/>
          <w:szCs w:val="28"/>
        </w:rPr>
        <w:t xml:space="preserve">. </w:t>
      </w:r>
    </w:p>
    <w:p w:rsidR="00BE2393" w:rsidRDefault="0026379D" w:rsidP="00882047">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Перв</w:t>
      </w:r>
      <w:r w:rsidR="00C527E2">
        <w:rPr>
          <w:rFonts w:ascii="Times New Roman" w:hAnsi="Times New Roman" w:cs="Times New Roman"/>
          <w:color w:val="000000" w:themeColor="text1"/>
          <w:szCs w:val="28"/>
        </w:rPr>
        <w:t>ым</w:t>
      </w:r>
      <w:r>
        <w:rPr>
          <w:rFonts w:ascii="Times New Roman" w:hAnsi="Times New Roman" w:cs="Times New Roman"/>
          <w:color w:val="000000" w:themeColor="text1"/>
          <w:szCs w:val="28"/>
        </w:rPr>
        <w:t xml:space="preserve"> значим</w:t>
      </w:r>
      <w:r w:rsidR="00C527E2">
        <w:rPr>
          <w:rFonts w:ascii="Times New Roman" w:hAnsi="Times New Roman" w:cs="Times New Roman"/>
          <w:color w:val="000000" w:themeColor="text1"/>
          <w:szCs w:val="28"/>
        </w:rPr>
        <w:t>ым</w:t>
      </w:r>
      <w:r>
        <w:rPr>
          <w:rFonts w:ascii="Times New Roman" w:hAnsi="Times New Roman" w:cs="Times New Roman"/>
          <w:color w:val="000000" w:themeColor="text1"/>
          <w:szCs w:val="28"/>
        </w:rPr>
        <w:t xml:space="preserve"> изменение</w:t>
      </w:r>
      <w:r w:rsidR="00C527E2">
        <w:rPr>
          <w:rFonts w:ascii="Times New Roman" w:hAnsi="Times New Roman" w:cs="Times New Roman"/>
          <w:color w:val="000000" w:themeColor="text1"/>
          <w:szCs w:val="28"/>
        </w:rPr>
        <w:t>м</w:t>
      </w:r>
      <w:r>
        <w:rPr>
          <w:rFonts w:ascii="Times New Roman" w:hAnsi="Times New Roman" w:cs="Times New Roman"/>
          <w:color w:val="000000" w:themeColor="text1"/>
          <w:szCs w:val="28"/>
        </w:rPr>
        <w:t xml:space="preserve"> </w:t>
      </w:r>
      <w:r w:rsidR="00C527E2">
        <w:rPr>
          <w:rFonts w:ascii="Times New Roman" w:hAnsi="Times New Roman" w:cs="Times New Roman"/>
          <w:color w:val="000000" w:themeColor="text1"/>
          <w:szCs w:val="28"/>
        </w:rPr>
        <w:t>стало продление действия п</w:t>
      </w:r>
      <w:r w:rsidR="00AE4EF9">
        <w:rPr>
          <w:rFonts w:ascii="Times New Roman" w:hAnsi="Times New Roman" w:cs="Times New Roman"/>
          <w:color w:val="000000" w:themeColor="text1"/>
          <w:szCs w:val="28"/>
        </w:rPr>
        <w:t>ункта</w:t>
      </w:r>
      <w:r w:rsidR="00C527E2">
        <w:rPr>
          <w:rFonts w:ascii="Times New Roman" w:hAnsi="Times New Roman" w:cs="Times New Roman"/>
          <w:color w:val="000000" w:themeColor="text1"/>
          <w:szCs w:val="28"/>
        </w:rPr>
        <w:t xml:space="preserve"> 3 Постановления на 2024 г. содержащим основания для проведения </w:t>
      </w:r>
      <w:r w:rsidR="00C527E2" w:rsidRPr="00C527E2">
        <w:rPr>
          <w:rFonts w:ascii="Times New Roman" w:hAnsi="Times New Roman" w:cs="Times New Roman"/>
          <w:color w:val="000000" w:themeColor="text1"/>
          <w:szCs w:val="28"/>
        </w:rPr>
        <w:t>внеплановы</w:t>
      </w:r>
      <w:r w:rsidR="00C527E2">
        <w:rPr>
          <w:rFonts w:ascii="Times New Roman" w:hAnsi="Times New Roman" w:cs="Times New Roman"/>
          <w:color w:val="000000" w:themeColor="text1"/>
          <w:szCs w:val="28"/>
        </w:rPr>
        <w:t>х</w:t>
      </w:r>
      <w:r w:rsidR="00C527E2" w:rsidRPr="00C527E2">
        <w:rPr>
          <w:rFonts w:ascii="Times New Roman" w:hAnsi="Times New Roman" w:cs="Times New Roman"/>
          <w:color w:val="000000" w:themeColor="text1"/>
          <w:szCs w:val="28"/>
        </w:rPr>
        <w:t xml:space="preserve"> контрольны</w:t>
      </w:r>
      <w:r w:rsidR="00C527E2">
        <w:rPr>
          <w:rFonts w:ascii="Times New Roman" w:hAnsi="Times New Roman" w:cs="Times New Roman"/>
          <w:color w:val="000000" w:themeColor="text1"/>
          <w:szCs w:val="28"/>
        </w:rPr>
        <w:t>х</w:t>
      </w:r>
      <w:r w:rsidR="00C527E2" w:rsidRPr="00C527E2">
        <w:rPr>
          <w:rFonts w:ascii="Times New Roman" w:hAnsi="Times New Roman" w:cs="Times New Roman"/>
          <w:color w:val="000000" w:themeColor="text1"/>
          <w:szCs w:val="28"/>
        </w:rPr>
        <w:t xml:space="preserve"> (надзорны</w:t>
      </w:r>
      <w:r w:rsidR="00C527E2">
        <w:rPr>
          <w:rFonts w:ascii="Times New Roman" w:hAnsi="Times New Roman" w:cs="Times New Roman"/>
          <w:color w:val="000000" w:themeColor="text1"/>
          <w:szCs w:val="28"/>
        </w:rPr>
        <w:t>х</w:t>
      </w:r>
      <w:r w:rsidR="00C527E2" w:rsidRPr="00C527E2">
        <w:rPr>
          <w:rFonts w:ascii="Times New Roman" w:hAnsi="Times New Roman" w:cs="Times New Roman"/>
          <w:color w:val="000000" w:themeColor="text1"/>
          <w:szCs w:val="28"/>
        </w:rPr>
        <w:t>) мероприяти</w:t>
      </w:r>
      <w:r w:rsidR="00C527E2">
        <w:rPr>
          <w:rFonts w:ascii="Times New Roman" w:hAnsi="Times New Roman" w:cs="Times New Roman"/>
          <w:color w:val="000000" w:themeColor="text1"/>
          <w:szCs w:val="28"/>
        </w:rPr>
        <w:t>й</w:t>
      </w:r>
      <w:r w:rsidR="00C527E2" w:rsidRPr="00C527E2">
        <w:rPr>
          <w:rFonts w:ascii="Times New Roman" w:hAnsi="Times New Roman" w:cs="Times New Roman"/>
          <w:color w:val="000000" w:themeColor="text1"/>
          <w:szCs w:val="28"/>
        </w:rPr>
        <w:t>, внеплановы</w:t>
      </w:r>
      <w:r w:rsidR="00C527E2">
        <w:rPr>
          <w:rFonts w:ascii="Times New Roman" w:hAnsi="Times New Roman" w:cs="Times New Roman"/>
          <w:color w:val="000000" w:themeColor="text1"/>
          <w:szCs w:val="28"/>
        </w:rPr>
        <w:t>х проверок.</w:t>
      </w:r>
    </w:p>
    <w:p w:rsidR="00C527E2" w:rsidRDefault="00C527E2" w:rsidP="00882047">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Наиболее значимым дополнением стало вступление в силу пунктов 11_3 </w:t>
      </w:r>
      <w:r w:rsidR="00AE4EF9">
        <w:rPr>
          <w:rFonts w:ascii="Times New Roman" w:hAnsi="Times New Roman" w:cs="Times New Roman"/>
          <w:color w:val="000000" w:themeColor="text1"/>
          <w:szCs w:val="28"/>
        </w:rPr>
        <w:br/>
      </w:r>
      <w:r>
        <w:rPr>
          <w:rFonts w:ascii="Times New Roman" w:hAnsi="Times New Roman" w:cs="Times New Roman"/>
          <w:color w:val="000000" w:themeColor="text1"/>
          <w:szCs w:val="28"/>
        </w:rPr>
        <w:t xml:space="preserve">и 11_4 Постановления, которые гласят, что до </w:t>
      </w:r>
      <w:r w:rsidRPr="00C527E2">
        <w:rPr>
          <w:rFonts w:ascii="Times New Roman" w:hAnsi="Times New Roman" w:cs="Times New Roman"/>
          <w:color w:val="000000" w:themeColor="text1"/>
          <w:szCs w:val="28"/>
        </w:rPr>
        <w:t>2030 года в планы проведения плановых контрольных (надзорных) мероприятий, планы проведения плановых проверок</w:t>
      </w:r>
      <w:r>
        <w:rPr>
          <w:rFonts w:ascii="Times New Roman" w:hAnsi="Times New Roman" w:cs="Times New Roman"/>
          <w:color w:val="000000" w:themeColor="text1"/>
          <w:szCs w:val="28"/>
        </w:rPr>
        <w:t xml:space="preserve"> </w:t>
      </w:r>
      <w:r w:rsidRPr="00C527E2">
        <w:rPr>
          <w:rFonts w:ascii="Times New Roman" w:hAnsi="Times New Roman" w:cs="Times New Roman"/>
          <w:color w:val="000000" w:themeColor="text1"/>
          <w:szCs w:val="28"/>
        </w:rPr>
        <w:t xml:space="preserve">включаются плановые контрольные (надзорные) мероприятия, плановые проверки только в отношении объектов контроля, отнесенных </w:t>
      </w:r>
      <w:r w:rsidR="00AE4EF9">
        <w:rPr>
          <w:rFonts w:ascii="Times New Roman" w:hAnsi="Times New Roman" w:cs="Times New Roman"/>
          <w:color w:val="000000" w:themeColor="text1"/>
          <w:szCs w:val="28"/>
        </w:rPr>
        <w:br/>
      </w:r>
      <w:r w:rsidRPr="00C527E2">
        <w:rPr>
          <w:rFonts w:ascii="Times New Roman" w:hAnsi="Times New Roman" w:cs="Times New Roman"/>
          <w:color w:val="000000" w:themeColor="text1"/>
          <w:szCs w:val="28"/>
        </w:rPr>
        <w:t>к категориям чрезвычайно высокого и высокого риска, гидротехническим сооружениям II класса</w:t>
      </w:r>
      <w:r w:rsidR="002066EE">
        <w:rPr>
          <w:rFonts w:ascii="Times New Roman" w:hAnsi="Times New Roman" w:cs="Times New Roman"/>
          <w:color w:val="000000" w:themeColor="text1"/>
          <w:szCs w:val="28"/>
        </w:rPr>
        <w:t xml:space="preserve"> и </w:t>
      </w:r>
      <w:r w:rsidR="002066EE" w:rsidRPr="002066EE">
        <w:rPr>
          <w:rFonts w:ascii="Times New Roman" w:hAnsi="Times New Roman" w:cs="Times New Roman"/>
          <w:color w:val="000000" w:themeColor="text1"/>
          <w:szCs w:val="28"/>
        </w:rPr>
        <w:t>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w:t>
      </w:r>
      <w:r w:rsidRPr="00C527E2">
        <w:rPr>
          <w:rFonts w:ascii="Times New Roman" w:hAnsi="Times New Roman" w:cs="Times New Roman"/>
          <w:color w:val="000000" w:themeColor="text1"/>
          <w:szCs w:val="28"/>
        </w:rPr>
        <w:t>.</w:t>
      </w:r>
    </w:p>
    <w:p w:rsidR="002066EE" w:rsidRDefault="004F77ED" w:rsidP="004F77ED">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Но о</w:t>
      </w:r>
      <w:r w:rsidRPr="004F77ED">
        <w:rPr>
          <w:rFonts w:ascii="Times New Roman" w:hAnsi="Times New Roman" w:cs="Times New Roman"/>
          <w:color w:val="000000" w:themeColor="text1"/>
          <w:szCs w:val="28"/>
        </w:rPr>
        <w:t>рганами Прокуратуры Смоленской области в соответствии с заданием Генеральной прокуратуры Российской Федерации организовано проведение проверки исполнения законодательства в сфере электроэнергетики</w:t>
      </w:r>
      <w:r>
        <w:rPr>
          <w:rFonts w:ascii="Times New Roman" w:hAnsi="Times New Roman" w:cs="Times New Roman"/>
          <w:color w:val="000000" w:themeColor="text1"/>
          <w:szCs w:val="28"/>
        </w:rPr>
        <w:t>, в которых сотрудники МТУ Ростехнадзора принимали участие в качестве специалистов</w:t>
      </w:r>
      <w:r w:rsidRPr="004F77E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w:t>
      </w:r>
      <w:r w:rsidRPr="004F77ED">
        <w:rPr>
          <w:rFonts w:ascii="Times New Roman" w:hAnsi="Times New Roman" w:cs="Times New Roman"/>
          <w:color w:val="000000" w:themeColor="text1"/>
          <w:szCs w:val="28"/>
        </w:rPr>
        <w:t xml:space="preserve">По результатам проверок выявлено 428 нарушений. Органами прокуратуры были составлены и направлены в адрес МТУ Ростехнадзора постановления </w:t>
      </w:r>
      <w:r>
        <w:rPr>
          <w:rFonts w:ascii="Times New Roman" w:hAnsi="Times New Roman" w:cs="Times New Roman"/>
          <w:color w:val="000000" w:themeColor="text1"/>
          <w:szCs w:val="28"/>
        </w:rPr>
        <w:br/>
      </w:r>
      <w:r w:rsidRPr="004F77ED">
        <w:rPr>
          <w:rFonts w:ascii="Times New Roman" w:hAnsi="Times New Roman" w:cs="Times New Roman"/>
          <w:color w:val="000000" w:themeColor="text1"/>
          <w:szCs w:val="28"/>
        </w:rPr>
        <w:t>о возбуждении административн</w:t>
      </w:r>
      <w:r w:rsidR="00AE4EF9">
        <w:rPr>
          <w:rFonts w:ascii="Times New Roman" w:hAnsi="Times New Roman" w:cs="Times New Roman"/>
          <w:color w:val="000000" w:themeColor="text1"/>
          <w:szCs w:val="28"/>
        </w:rPr>
        <w:t>ых</w:t>
      </w:r>
      <w:r w:rsidRPr="004F77ED">
        <w:rPr>
          <w:rFonts w:ascii="Times New Roman" w:hAnsi="Times New Roman" w:cs="Times New Roman"/>
          <w:color w:val="000000" w:themeColor="text1"/>
          <w:szCs w:val="28"/>
        </w:rPr>
        <w:t xml:space="preserve"> дел в отношении должностных лиц проверенных организаций. По результатам рассмотрения материалов дел вынесены постановления о назначении административного наказания </w:t>
      </w:r>
      <w:r>
        <w:rPr>
          <w:rFonts w:ascii="Times New Roman" w:hAnsi="Times New Roman" w:cs="Times New Roman"/>
          <w:color w:val="000000" w:themeColor="text1"/>
          <w:szCs w:val="28"/>
        </w:rPr>
        <w:br/>
      </w:r>
      <w:r w:rsidRPr="004F77ED">
        <w:rPr>
          <w:rFonts w:ascii="Times New Roman" w:hAnsi="Times New Roman" w:cs="Times New Roman"/>
          <w:color w:val="000000" w:themeColor="text1"/>
          <w:szCs w:val="28"/>
        </w:rPr>
        <w:t>в отношении должностных лиц проверенных организации.</w:t>
      </w:r>
    </w:p>
    <w:p w:rsidR="004F77ED" w:rsidRDefault="004F77ED" w:rsidP="004F77ED">
      <w:pPr>
        <w:pStyle w:val="a5"/>
        <w:ind w:firstLine="567"/>
        <w:rPr>
          <w:rFonts w:ascii="Times New Roman" w:hAnsi="Times New Roman" w:cs="Times New Roman"/>
          <w:color w:val="000000" w:themeColor="text1"/>
          <w:szCs w:val="28"/>
        </w:rPr>
      </w:pPr>
      <w:r w:rsidRPr="004F77ED">
        <w:rPr>
          <w:rFonts w:ascii="Times New Roman" w:hAnsi="Times New Roman" w:cs="Times New Roman"/>
          <w:color w:val="000000" w:themeColor="text1"/>
          <w:szCs w:val="28"/>
        </w:rPr>
        <w:t xml:space="preserve">Представителями МТУ Ростехнадзора принято участие в работе комиссий, образованных муниципальными образованиями по оценке готовности теплоснабжающих, теплосетевых организаций к отопительному периоду </w:t>
      </w:r>
      <w:r w:rsidR="00AE4EF9">
        <w:rPr>
          <w:rFonts w:ascii="Times New Roman" w:hAnsi="Times New Roman" w:cs="Times New Roman"/>
          <w:color w:val="000000" w:themeColor="text1"/>
          <w:szCs w:val="28"/>
        </w:rPr>
        <w:br/>
      </w:r>
      <w:r w:rsidRPr="004F77ED">
        <w:rPr>
          <w:rFonts w:ascii="Times New Roman" w:hAnsi="Times New Roman" w:cs="Times New Roman"/>
          <w:color w:val="000000" w:themeColor="text1"/>
          <w:szCs w:val="28"/>
        </w:rPr>
        <w:t>2023-2024 годов.</w:t>
      </w:r>
      <w:r>
        <w:rPr>
          <w:rFonts w:ascii="Times New Roman" w:hAnsi="Times New Roman" w:cs="Times New Roman"/>
          <w:color w:val="000000" w:themeColor="text1"/>
          <w:szCs w:val="28"/>
        </w:rPr>
        <w:t xml:space="preserve"> </w:t>
      </w:r>
      <w:r w:rsidRPr="004F77ED">
        <w:rPr>
          <w:rFonts w:ascii="Times New Roman" w:hAnsi="Times New Roman" w:cs="Times New Roman"/>
          <w:color w:val="000000" w:themeColor="text1"/>
          <w:szCs w:val="28"/>
        </w:rPr>
        <w:t>Все теплоснабжающие, теплосетевые организации получили акты и паспорта готовности.</w:t>
      </w:r>
    </w:p>
    <w:p w:rsidR="004F77ED" w:rsidRDefault="009653A3" w:rsidP="004F77ED">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Из положительных моментов следует отметить, что по результатам проверки готовности к отопительному периоду 2023-2024 гг. </w:t>
      </w:r>
      <w:r w:rsidR="00AE4EF9">
        <w:rPr>
          <w:rFonts w:ascii="Times New Roman" w:hAnsi="Times New Roman" w:cs="Times New Roman"/>
          <w:color w:val="000000" w:themeColor="text1"/>
          <w:szCs w:val="28"/>
        </w:rPr>
        <w:br/>
      </w:r>
      <w:r>
        <w:rPr>
          <w:rFonts w:ascii="Times New Roman" w:hAnsi="Times New Roman" w:cs="Times New Roman"/>
          <w:color w:val="000000" w:themeColor="text1"/>
          <w:szCs w:val="28"/>
        </w:rPr>
        <w:t>всем 27 муниципальным образованиям выдана акты и пас</w:t>
      </w:r>
      <w:r w:rsidR="00AE4EF9">
        <w:rPr>
          <w:rFonts w:ascii="Times New Roman" w:hAnsi="Times New Roman" w:cs="Times New Roman"/>
          <w:color w:val="000000" w:themeColor="text1"/>
          <w:szCs w:val="28"/>
        </w:rPr>
        <w:t>порта готовности.</w:t>
      </w:r>
    </w:p>
    <w:p w:rsidR="00E27D4E" w:rsidRP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 xml:space="preserve">С начала отопительного периода 2023-2024 гг. в МТУ Ростехнадзора поступила информация о 12 инцидентах и аварийных ситуациях </w:t>
      </w:r>
      <w:r>
        <w:rPr>
          <w:rFonts w:ascii="Times New Roman" w:hAnsi="Times New Roman" w:cs="Times New Roman"/>
          <w:color w:val="000000" w:themeColor="text1"/>
          <w:szCs w:val="28"/>
        </w:rPr>
        <w:br/>
      </w:r>
      <w:r w:rsidRPr="00E27D4E">
        <w:rPr>
          <w:rFonts w:ascii="Times New Roman" w:hAnsi="Times New Roman" w:cs="Times New Roman"/>
          <w:color w:val="000000" w:themeColor="text1"/>
          <w:szCs w:val="28"/>
        </w:rPr>
        <w:t>при теплоснабжении на территории Смоленской области, из них:</w:t>
      </w:r>
    </w:p>
    <w:p w:rsidR="00E27D4E" w:rsidRP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- 3 аварийные ситуации при теплоснабжении (21 – в предыдущем периоде) произошли на объектах МУП «Смоленсктеплосеть»;</w:t>
      </w:r>
    </w:p>
    <w:p w:rsidR="00E27D4E" w:rsidRP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 xml:space="preserve">- 3 аварийные ситуации при теплоснабжении (за предыдущий период информация не поступала) произошли на объектах </w:t>
      </w:r>
      <w:r>
        <w:rPr>
          <w:rFonts w:ascii="Times New Roman" w:hAnsi="Times New Roman" w:cs="Times New Roman"/>
          <w:color w:val="000000" w:themeColor="text1"/>
          <w:szCs w:val="28"/>
        </w:rPr>
        <w:br/>
      </w:r>
      <w:r w:rsidRPr="00E27D4E">
        <w:rPr>
          <w:rFonts w:ascii="Times New Roman" w:hAnsi="Times New Roman" w:cs="Times New Roman"/>
          <w:color w:val="000000" w:themeColor="text1"/>
          <w:szCs w:val="28"/>
        </w:rPr>
        <w:t>ООО «Смоленскрегионтеплоэнерго»;</w:t>
      </w:r>
    </w:p>
    <w:p w:rsid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- 6 инцидентов (7 – в предыдущем периоде) произошли на тепловых сетях филиала АО «Квадра» - «Смоленская Генерация».</w:t>
      </w:r>
    </w:p>
    <w:p w:rsid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 xml:space="preserve">От иных теплоснабжающих, теплосетевых организаций информации </w:t>
      </w:r>
      <w:r>
        <w:rPr>
          <w:rFonts w:ascii="Times New Roman" w:hAnsi="Times New Roman" w:cs="Times New Roman"/>
          <w:color w:val="000000" w:themeColor="text1"/>
          <w:szCs w:val="28"/>
        </w:rPr>
        <w:br/>
      </w:r>
      <w:r w:rsidRPr="00E27D4E">
        <w:rPr>
          <w:rFonts w:ascii="Times New Roman" w:hAnsi="Times New Roman" w:cs="Times New Roman"/>
          <w:color w:val="000000" w:themeColor="text1"/>
          <w:szCs w:val="28"/>
        </w:rPr>
        <w:t>об аварийных ситуациях при теплоснабжении не поступало.</w:t>
      </w:r>
    </w:p>
    <w:p w:rsidR="00E27D4E" w:rsidRDefault="00E27D4E"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lastRenderedPageBreak/>
        <w:t xml:space="preserve">Из анализа вышеизложенного следует, что имеется положительная динамика в части снижения аварийности на объектах теплоснабжения Смоленской области, но вместе с тем уровень аварийности продолжает оставаться на достаточно высоком уровне, что свидетельствует о низком уровне подготовки теплоснабжающих, теплосетевых организаций </w:t>
      </w:r>
      <w:r>
        <w:rPr>
          <w:rFonts w:ascii="Times New Roman" w:hAnsi="Times New Roman" w:cs="Times New Roman"/>
          <w:color w:val="000000" w:themeColor="text1"/>
          <w:szCs w:val="28"/>
        </w:rPr>
        <w:br/>
      </w:r>
      <w:r w:rsidRPr="00E27D4E">
        <w:rPr>
          <w:rFonts w:ascii="Times New Roman" w:hAnsi="Times New Roman" w:cs="Times New Roman"/>
          <w:color w:val="000000" w:themeColor="text1"/>
          <w:szCs w:val="28"/>
        </w:rPr>
        <w:t>к отопительному периоду.</w:t>
      </w:r>
    </w:p>
    <w:p w:rsidR="002D7B7D" w:rsidRDefault="002D7B7D" w:rsidP="00E27D4E">
      <w:pPr>
        <w:pStyle w:val="a5"/>
        <w:ind w:firstLine="567"/>
        <w:rPr>
          <w:rFonts w:ascii="Times New Roman" w:hAnsi="Times New Roman" w:cs="Times New Roman"/>
          <w:color w:val="000000" w:themeColor="text1"/>
          <w:szCs w:val="28"/>
        </w:rPr>
      </w:pPr>
      <w:r w:rsidRPr="00E27D4E">
        <w:rPr>
          <w:rFonts w:ascii="Times New Roman" w:hAnsi="Times New Roman" w:cs="Times New Roman"/>
          <w:color w:val="000000" w:themeColor="text1"/>
          <w:szCs w:val="28"/>
        </w:rPr>
        <w:t>За отчетный период аварий</w:t>
      </w:r>
      <w:r>
        <w:rPr>
          <w:rFonts w:ascii="Times New Roman" w:hAnsi="Times New Roman" w:cs="Times New Roman"/>
          <w:color w:val="000000" w:themeColor="text1"/>
          <w:szCs w:val="28"/>
        </w:rPr>
        <w:t>, расследуемых Ростехнадзором,</w:t>
      </w:r>
      <w:r w:rsidRPr="00E27D4E">
        <w:rPr>
          <w:rFonts w:ascii="Times New Roman" w:hAnsi="Times New Roman" w:cs="Times New Roman"/>
          <w:color w:val="000000" w:themeColor="text1"/>
          <w:szCs w:val="28"/>
        </w:rPr>
        <w:t xml:space="preserve"> и случаев смертельного травматизма на поднадзорных объектах не произошло.</w:t>
      </w:r>
    </w:p>
    <w:p w:rsidR="002D7B7D" w:rsidRDefault="002D7B7D" w:rsidP="002D7B7D">
      <w:pPr>
        <w:pStyle w:val="a5"/>
        <w:ind w:firstLine="567"/>
        <w:rPr>
          <w:rFonts w:ascii="Times New Roman" w:hAnsi="Times New Roman" w:cs="Times New Roman"/>
          <w:color w:val="000000" w:themeColor="text1"/>
          <w:szCs w:val="28"/>
        </w:rPr>
      </w:pP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xml:space="preserve">Кроме того, </w:t>
      </w:r>
      <w:r w:rsidR="00AE4EF9">
        <w:rPr>
          <w:rFonts w:ascii="Times New Roman" w:hAnsi="Times New Roman" w:cs="Times New Roman"/>
          <w:color w:val="000000" w:themeColor="text1"/>
          <w:szCs w:val="28"/>
        </w:rPr>
        <w:t>О</w:t>
      </w:r>
      <w:r w:rsidRPr="002D7B7D">
        <w:rPr>
          <w:rFonts w:ascii="Times New Roman" w:hAnsi="Times New Roman" w:cs="Times New Roman"/>
          <w:color w:val="000000" w:themeColor="text1"/>
          <w:szCs w:val="28"/>
        </w:rPr>
        <w:t>тделом за 2023 год:</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допущено в эксплуатацию 106 новых и реконструированных энергоустановок (электроустановок – 87, тепловых энергоустановок – 19);</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рассмотрено 15 заявлений о регистрации (пере</w:t>
      </w:r>
      <w:r w:rsidR="00AE4EF9">
        <w:rPr>
          <w:rFonts w:ascii="Times New Roman" w:hAnsi="Times New Roman" w:cs="Times New Roman"/>
          <w:color w:val="000000" w:themeColor="text1"/>
          <w:szCs w:val="28"/>
        </w:rPr>
        <w:t>регистрации) электролаборатории;</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рассмотрено 45 обращени</w:t>
      </w:r>
      <w:r w:rsidR="00280786">
        <w:rPr>
          <w:rFonts w:ascii="Times New Roman" w:hAnsi="Times New Roman" w:cs="Times New Roman"/>
          <w:color w:val="000000" w:themeColor="text1"/>
          <w:szCs w:val="28"/>
        </w:rPr>
        <w:t>й</w:t>
      </w:r>
      <w:r w:rsidRPr="002D7B7D">
        <w:rPr>
          <w:rFonts w:ascii="Times New Roman" w:hAnsi="Times New Roman" w:cs="Times New Roman"/>
          <w:color w:val="000000" w:themeColor="text1"/>
          <w:szCs w:val="28"/>
        </w:rPr>
        <w:t xml:space="preserve"> граждан, юридических лиц и индивидуальных предпринимателей;</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рассмотрено 1</w:t>
      </w:r>
      <w:r w:rsidR="00A44906">
        <w:rPr>
          <w:rFonts w:ascii="Times New Roman" w:hAnsi="Times New Roman" w:cs="Times New Roman"/>
          <w:color w:val="000000" w:themeColor="text1"/>
          <w:szCs w:val="28"/>
        </w:rPr>
        <w:t>786</w:t>
      </w:r>
      <w:r w:rsidRPr="002D7B7D">
        <w:rPr>
          <w:rFonts w:ascii="Times New Roman" w:hAnsi="Times New Roman" w:cs="Times New Roman"/>
          <w:color w:val="000000" w:themeColor="text1"/>
          <w:szCs w:val="28"/>
        </w:rPr>
        <w:t xml:space="preserve"> заявлений о согласовании границ охранных зон объектов электросетевого хозяйства;</w:t>
      </w:r>
    </w:p>
    <w:p w:rsidR="002D7B7D" w:rsidRPr="002D7B7D" w:rsidRDefault="002D7B7D" w:rsidP="00B05AA5">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проведена проверка знаний у электротехнического и теплотехнического персонала всего 5</w:t>
      </w:r>
      <w:r w:rsidR="00B05AA5">
        <w:rPr>
          <w:rFonts w:ascii="Times New Roman" w:hAnsi="Times New Roman" w:cs="Times New Roman"/>
          <w:color w:val="000000" w:themeColor="text1"/>
          <w:szCs w:val="28"/>
        </w:rPr>
        <w:t>839</w:t>
      </w:r>
      <w:r w:rsidRPr="002D7B7D">
        <w:rPr>
          <w:rFonts w:ascii="Times New Roman" w:hAnsi="Times New Roman" w:cs="Times New Roman"/>
          <w:color w:val="000000" w:themeColor="text1"/>
          <w:szCs w:val="28"/>
        </w:rPr>
        <w:t xml:space="preserve"> человек;</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принято участие в 8 регулярных обследованиях ГТС;</w:t>
      </w:r>
    </w:p>
    <w:p w:rsidR="002D7B7D" w:rsidRPr="002D7B7D"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утверждено 2 декларация безопасности гидротехнических сооружений, находящихся в эксплуатации;</w:t>
      </w:r>
    </w:p>
    <w:p w:rsidR="00E27D4E" w:rsidRDefault="002D7B7D" w:rsidP="002D7B7D">
      <w:pPr>
        <w:pStyle w:val="a5"/>
        <w:ind w:firstLine="567"/>
        <w:rPr>
          <w:rFonts w:ascii="Times New Roman" w:hAnsi="Times New Roman" w:cs="Times New Roman"/>
          <w:color w:val="000000" w:themeColor="text1"/>
          <w:szCs w:val="28"/>
        </w:rPr>
      </w:pPr>
      <w:r w:rsidRPr="002D7B7D">
        <w:rPr>
          <w:rFonts w:ascii="Times New Roman" w:hAnsi="Times New Roman" w:cs="Times New Roman"/>
          <w:color w:val="000000" w:themeColor="text1"/>
          <w:szCs w:val="28"/>
        </w:rPr>
        <w:t>- согласовано 2 правила эксплуатации гидротехнических сооружений.</w:t>
      </w:r>
    </w:p>
    <w:p w:rsidR="002D7B7D" w:rsidRDefault="002D7B7D" w:rsidP="00E27D4E">
      <w:pPr>
        <w:pStyle w:val="a5"/>
        <w:ind w:firstLine="567"/>
        <w:rPr>
          <w:rFonts w:ascii="Times New Roman" w:hAnsi="Times New Roman" w:cs="Times New Roman"/>
          <w:color w:val="000000" w:themeColor="text1"/>
          <w:szCs w:val="28"/>
        </w:rPr>
      </w:pPr>
    </w:p>
    <w:p w:rsidR="00E27D4E" w:rsidRPr="00E27D4E" w:rsidRDefault="00E27D4E" w:rsidP="00E27D4E">
      <w:pPr>
        <w:pStyle w:val="a5"/>
        <w:ind w:firstLine="567"/>
        <w:rPr>
          <w:rFonts w:ascii="Times New Roman" w:hAnsi="Times New Roman" w:cs="Times New Roman"/>
          <w:b/>
          <w:color w:val="000000" w:themeColor="text1"/>
          <w:szCs w:val="28"/>
        </w:rPr>
      </w:pPr>
      <w:r w:rsidRPr="00E27D4E">
        <w:rPr>
          <w:rFonts w:ascii="Times New Roman" w:hAnsi="Times New Roman" w:cs="Times New Roman"/>
          <w:b/>
          <w:color w:val="000000" w:themeColor="text1"/>
          <w:szCs w:val="28"/>
        </w:rPr>
        <w:t>Профилактические мероприятия</w:t>
      </w:r>
    </w:p>
    <w:p w:rsidR="009653A3" w:rsidRPr="009653A3" w:rsidRDefault="009653A3" w:rsidP="009653A3">
      <w:pPr>
        <w:pStyle w:val="a5"/>
        <w:ind w:firstLine="567"/>
        <w:rPr>
          <w:rFonts w:ascii="Times New Roman" w:hAnsi="Times New Roman" w:cs="Times New Roman"/>
          <w:color w:val="000000" w:themeColor="text1"/>
          <w:szCs w:val="28"/>
        </w:rPr>
      </w:pPr>
      <w:r w:rsidRPr="009653A3">
        <w:rPr>
          <w:rFonts w:ascii="Times New Roman" w:hAnsi="Times New Roman" w:cs="Times New Roman"/>
          <w:color w:val="000000" w:themeColor="text1"/>
          <w:szCs w:val="28"/>
        </w:rPr>
        <w:t xml:space="preserve">За </w:t>
      </w:r>
      <w:r>
        <w:rPr>
          <w:rFonts w:ascii="Times New Roman" w:hAnsi="Times New Roman" w:cs="Times New Roman"/>
          <w:color w:val="000000" w:themeColor="text1"/>
          <w:szCs w:val="28"/>
        </w:rPr>
        <w:t>2023 год</w:t>
      </w:r>
      <w:r w:rsidRPr="009653A3">
        <w:rPr>
          <w:rFonts w:ascii="Times New Roman" w:hAnsi="Times New Roman" w:cs="Times New Roman"/>
          <w:color w:val="000000" w:themeColor="text1"/>
          <w:szCs w:val="28"/>
        </w:rPr>
        <w:t xml:space="preserve"> </w:t>
      </w:r>
      <w:r w:rsidR="002D7B7D">
        <w:rPr>
          <w:rFonts w:ascii="Times New Roman" w:hAnsi="Times New Roman" w:cs="Times New Roman"/>
          <w:color w:val="000000" w:themeColor="text1"/>
          <w:szCs w:val="28"/>
        </w:rPr>
        <w:t xml:space="preserve">в рамках реализации программ профилактики рисков причинения вреда (ущерба) охраняемым законом ценностям </w:t>
      </w:r>
      <w:r w:rsidR="00AE4EF9">
        <w:rPr>
          <w:rFonts w:ascii="Times New Roman" w:hAnsi="Times New Roman" w:cs="Times New Roman"/>
          <w:color w:val="000000" w:themeColor="text1"/>
          <w:szCs w:val="28"/>
        </w:rPr>
        <w:t>О</w:t>
      </w:r>
      <w:r w:rsidRPr="009653A3">
        <w:rPr>
          <w:rFonts w:ascii="Times New Roman" w:hAnsi="Times New Roman" w:cs="Times New Roman"/>
          <w:color w:val="000000" w:themeColor="text1"/>
          <w:szCs w:val="28"/>
        </w:rPr>
        <w:t xml:space="preserve">тделом проведено </w:t>
      </w:r>
      <w:r w:rsidR="008A0740">
        <w:rPr>
          <w:rFonts w:ascii="Times New Roman" w:hAnsi="Times New Roman" w:cs="Times New Roman"/>
          <w:color w:val="000000" w:themeColor="text1"/>
          <w:szCs w:val="28"/>
        </w:rPr>
        <w:t>1299</w:t>
      </w:r>
      <w:r w:rsidRPr="009653A3">
        <w:rPr>
          <w:rFonts w:ascii="Times New Roman" w:hAnsi="Times New Roman" w:cs="Times New Roman"/>
          <w:color w:val="000000" w:themeColor="text1"/>
          <w:szCs w:val="28"/>
        </w:rPr>
        <w:t xml:space="preserve"> профилактических мероприятий, а именно:</w:t>
      </w:r>
    </w:p>
    <w:p w:rsidR="009653A3" w:rsidRPr="009653A3" w:rsidRDefault="00AE4EF9" w:rsidP="009653A3">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 xml:space="preserve">- </w:t>
      </w:r>
      <w:r w:rsidR="008A0740">
        <w:rPr>
          <w:rFonts w:ascii="Times New Roman" w:hAnsi="Times New Roman" w:cs="Times New Roman"/>
          <w:color w:val="000000" w:themeColor="text1"/>
          <w:szCs w:val="28"/>
        </w:rPr>
        <w:t>76</w:t>
      </w:r>
      <w:r w:rsidR="009653A3" w:rsidRPr="009653A3">
        <w:rPr>
          <w:rFonts w:ascii="Times New Roman" w:hAnsi="Times New Roman" w:cs="Times New Roman"/>
          <w:color w:val="000000" w:themeColor="text1"/>
          <w:szCs w:val="28"/>
        </w:rPr>
        <w:t xml:space="preserve"> предостережений, из них: в рамках федерального государстве</w:t>
      </w:r>
      <w:r w:rsidR="008A0740">
        <w:rPr>
          <w:rFonts w:ascii="Times New Roman" w:hAnsi="Times New Roman" w:cs="Times New Roman"/>
          <w:color w:val="000000" w:themeColor="text1"/>
          <w:szCs w:val="28"/>
        </w:rPr>
        <w:t xml:space="preserve">нного энергетического надзора </w:t>
      </w:r>
      <w:r>
        <w:rPr>
          <w:rFonts w:ascii="Times New Roman" w:hAnsi="Times New Roman" w:cs="Times New Roman"/>
          <w:color w:val="000000" w:themeColor="text1"/>
          <w:szCs w:val="28"/>
        </w:rPr>
        <w:t xml:space="preserve">- </w:t>
      </w:r>
      <w:r w:rsidR="008A0740">
        <w:rPr>
          <w:rFonts w:ascii="Times New Roman" w:hAnsi="Times New Roman" w:cs="Times New Roman"/>
          <w:color w:val="000000" w:themeColor="text1"/>
          <w:szCs w:val="28"/>
        </w:rPr>
        <w:t>72</w:t>
      </w:r>
      <w:r w:rsidR="009653A3" w:rsidRPr="009653A3">
        <w:rPr>
          <w:rFonts w:ascii="Times New Roman" w:hAnsi="Times New Roman" w:cs="Times New Roman"/>
          <w:color w:val="000000" w:themeColor="text1"/>
          <w:szCs w:val="28"/>
        </w:rPr>
        <w:t xml:space="preserve"> и в рамках федерального государственного надзора в области безопасности </w:t>
      </w:r>
      <w:r w:rsidR="002D7B7D">
        <w:rPr>
          <w:rFonts w:ascii="Times New Roman" w:hAnsi="Times New Roman" w:cs="Times New Roman"/>
          <w:color w:val="000000" w:themeColor="text1"/>
          <w:szCs w:val="28"/>
        </w:rPr>
        <w:t xml:space="preserve">гидротехнических сооружений </w:t>
      </w:r>
      <w:r>
        <w:rPr>
          <w:rFonts w:ascii="Times New Roman" w:hAnsi="Times New Roman" w:cs="Times New Roman"/>
          <w:color w:val="000000" w:themeColor="text1"/>
          <w:szCs w:val="28"/>
        </w:rPr>
        <w:t xml:space="preserve">- </w:t>
      </w:r>
      <w:r w:rsidR="002D7B7D">
        <w:rPr>
          <w:rFonts w:ascii="Times New Roman" w:hAnsi="Times New Roman" w:cs="Times New Roman"/>
          <w:color w:val="000000" w:themeColor="text1"/>
          <w:szCs w:val="28"/>
        </w:rPr>
        <w:t>4;</w:t>
      </w:r>
    </w:p>
    <w:p w:rsidR="009653A3" w:rsidRPr="009653A3" w:rsidRDefault="00AE4EF9" w:rsidP="009653A3">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008A0740">
        <w:rPr>
          <w:rFonts w:ascii="Times New Roman" w:hAnsi="Times New Roman" w:cs="Times New Roman"/>
          <w:color w:val="000000" w:themeColor="text1"/>
          <w:szCs w:val="28"/>
        </w:rPr>
        <w:t>1151</w:t>
      </w:r>
      <w:r w:rsidR="009653A3" w:rsidRPr="009653A3">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информирований</w:t>
      </w:r>
      <w:r w:rsidR="009653A3" w:rsidRPr="009653A3">
        <w:rPr>
          <w:rFonts w:ascii="Times New Roman" w:hAnsi="Times New Roman" w:cs="Times New Roman"/>
          <w:color w:val="000000" w:themeColor="text1"/>
          <w:szCs w:val="28"/>
        </w:rPr>
        <w:t xml:space="preserve">, из них: в рамках федерального государственного энергетического надзора </w:t>
      </w:r>
      <w:r>
        <w:rPr>
          <w:rFonts w:ascii="Times New Roman" w:hAnsi="Times New Roman" w:cs="Times New Roman"/>
          <w:color w:val="000000" w:themeColor="text1"/>
          <w:szCs w:val="28"/>
        </w:rPr>
        <w:t xml:space="preserve">- </w:t>
      </w:r>
      <w:r w:rsidR="008A0740">
        <w:rPr>
          <w:rFonts w:ascii="Times New Roman" w:hAnsi="Times New Roman" w:cs="Times New Roman"/>
          <w:color w:val="000000" w:themeColor="text1"/>
          <w:szCs w:val="28"/>
        </w:rPr>
        <w:t>906</w:t>
      </w:r>
      <w:r w:rsidR="009653A3" w:rsidRPr="009653A3">
        <w:rPr>
          <w:rFonts w:ascii="Times New Roman" w:hAnsi="Times New Roman" w:cs="Times New Roman"/>
          <w:color w:val="000000" w:themeColor="text1"/>
          <w:szCs w:val="28"/>
        </w:rPr>
        <w:t xml:space="preserve"> и в рамках федерального государственного надзора в области безопасности гидротехнических сооружений </w:t>
      </w:r>
      <w:r>
        <w:rPr>
          <w:rFonts w:ascii="Times New Roman" w:hAnsi="Times New Roman" w:cs="Times New Roman"/>
          <w:color w:val="000000" w:themeColor="text1"/>
          <w:szCs w:val="28"/>
        </w:rPr>
        <w:t xml:space="preserve">- </w:t>
      </w:r>
      <w:r w:rsidR="008A0740">
        <w:rPr>
          <w:rFonts w:ascii="Times New Roman" w:hAnsi="Times New Roman" w:cs="Times New Roman"/>
          <w:color w:val="000000" w:themeColor="text1"/>
          <w:szCs w:val="28"/>
        </w:rPr>
        <w:t>245</w:t>
      </w:r>
      <w:r w:rsidR="009653A3" w:rsidRPr="009653A3">
        <w:rPr>
          <w:rFonts w:ascii="Times New Roman" w:hAnsi="Times New Roman" w:cs="Times New Roman"/>
          <w:color w:val="000000" w:themeColor="text1"/>
          <w:szCs w:val="28"/>
        </w:rPr>
        <w:t>;</w:t>
      </w:r>
    </w:p>
    <w:p w:rsidR="009653A3" w:rsidRDefault="00AE4EF9" w:rsidP="009653A3">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008A0740">
        <w:rPr>
          <w:rFonts w:ascii="Times New Roman" w:hAnsi="Times New Roman" w:cs="Times New Roman"/>
          <w:color w:val="000000" w:themeColor="text1"/>
          <w:szCs w:val="28"/>
        </w:rPr>
        <w:t>72</w:t>
      </w:r>
      <w:r w:rsidR="009653A3" w:rsidRPr="009653A3">
        <w:rPr>
          <w:rFonts w:ascii="Times New Roman" w:hAnsi="Times New Roman" w:cs="Times New Roman"/>
          <w:color w:val="000000" w:themeColor="text1"/>
          <w:szCs w:val="28"/>
        </w:rPr>
        <w:t xml:space="preserve"> консультирований в рамках федерального государственного надзора </w:t>
      </w:r>
      <w:r w:rsidR="002D7B7D">
        <w:rPr>
          <w:rFonts w:ascii="Times New Roman" w:hAnsi="Times New Roman" w:cs="Times New Roman"/>
          <w:color w:val="000000" w:themeColor="text1"/>
          <w:szCs w:val="28"/>
        </w:rPr>
        <w:br/>
      </w:r>
      <w:r w:rsidR="009653A3" w:rsidRPr="009653A3">
        <w:rPr>
          <w:rFonts w:ascii="Times New Roman" w:hAnsi="Times New Roman" w:cs="Times New Roman"/>
          <w:color w:val="000000" w:themeColor="text1"/>
          <w:szCs w:val="28"/>
        </w:rPr>
        <w:t>в области безопасности гидротехнических сооружений.</w:t>
      </w:r>
    </w:p>
    <w:p w:rsidR="009653A3" w:rsidRDefault="009653A3" w:rsidP="004F77ED">
      <w:pPr>
        <w:pStyle w:val="a5"/>
        <w:ind w:firstLine="567"/>
        <w:rPr>
          <w:rFonts w:ascii="Times New Roman" w:hAnsi="Times New Roman" w:cs="Times New Roman"/>
          <w:color w:val="000000" w:themeColor="text1"/>
          <w:szCs w:val="28"/>
        </w:rPr>
      </w:pPr>
    </w:p>
    <w:p w:rsidR="00B81609" w:rsidRPr="000D7203" w:rsidRDefault="00B81609" w:rsidP="004F77ED">
      <w:pPr>
        <w:pStyle w:val="a5"/>
        <w:ind w:firstLine="567"/>
        <w:rPr>
          <w:rFonts w:ascii="Times New Roman" w:hAnsi="Times New Roman" w:cs="Times New Roman"/>
          <w:b/>
          <w:color w:val="000000" w:themeColor="text1"/>
          <w:szCs w:val="28"/>
        </w:rPr>
      </w:pPr>
      <w:r w:rsidRPr="000D7203">
        <w:rPr>
          <w:rFonts w:ascii="Times New Roman" w:hAnsi="Times New Roman" w:cs="Times New Roman"/>
          <w:b/>
          <w:color w:val="000000" w:themeColor="text1"/>
          <w:szCs w:val="28"/>
        </w:rPr>
        <w:t xml:space="preserve">Также в докладе хотелось бы </w:t>
      </w:r>
      <w:r w:rsidR="00FE78B6" w:rsidRPr="000D7203">
        <w:rPr>
          <w:rFonts w:ascii="Times New Roman" w:hAnsi="Times New Roman" w:cs="Times New Roman"/>
          <w:b/>
          <w:color w:val="000000" w:themeColor="text1"/>
          <w:szCs w:val="28"/>
        </w:rPr>
        <w:t>отразить</w:t>
      </w:r>
      <w:r w:rsidRPr="000D7203">
        <w:rPr>
          <w:rFonts w:ascii="Times New Roman" w:hAnsi="Times New Roman" w:cs="Times New Roman"/>
          <w:b/>
          <w:color w:val="000000" w:themeColor="text1"/>
          <w:szCs w:val="28"/>
        </w:rPr>
        <w:t xml:space="preserve"> </w:t>
      </w:r>
      <w:r w:rsidR="00FE78B6" w:rsidRPr="000D7203">
        <w:rPr>
          <w:rFonts w:ascii="Times New Roman" w:hAnsi="Times New Roman" w:cs="Times New Roman"/>
          <w:b/>
          <w:color w:val="000000" w:themeColor="text1"/>
          <w:szCs w:val="28"/>
        </w:rPr>
        <w:t xml:space="preserve">основные </w:t>
      </w:r>
      <w:r w:rsidRPr="000D7203">
        <w:rPr>
          <w:rFonts w:ascii="Times New Roman" w:hAnsi="Times New Roman" w:cs="Times New Roman"/>
          <w:b/>
          <w:color w:val="000000" w:themeColor="text1"/>
          <w:szCs w:val="28"/>
        </w:rPr>
        <w:t xml:space="preserve">изменения законодательных и нормативно-правовых актов </w:t>
      </w:r>
      <w:r w:rsidR="00FE78B6" w:rsidRPr="000D7203">
        <w:rPr>
          <w:rFonts w:ascii="Times New Roman" w:hAnsi="Times New Roman" w:cs="Times New Roman"/>
          <w:b/>
          <w:color w:val="000000" w:themeColor="text1"/>
          <w:szCs w:val="28"/>
        </w:rPr>
        <w:t>в сфере</w:t>
      </w:r>
      <w:r w:rsidRPr="000D7203">
        <w:rPr>
          <w:rFonts w:ascii="Times New Roman" w:hAnsi="Times New Roman" w:cs="Times New Roman"/>
          <w:b/>
          <w:color w:val="000000" w:themeColor="text1"/>
          <w:szCs w:val="28"/>
        </w:rPr>
        <w:t xml:space="preserve"> </w:t>
      </w:r>
      <w:r w:rsidR="00FE78B6" w:rsidRPr="000D7203">
        <w:rPr>
          <w:rFonts w:ascii="Times New Roman" w:hAnsi="Times New Roman" w:cs="Times New Roman"/>
          <w:b/>
          <w:color w:val="000000" w:themeColor="text1"/>
          <w:szCs w:val="28"/>
        </w:rPr>
        <w:t xml:space="preserve">надзора </w:t>
      </w:r>
      <w:r w:rsidR="00FE78B6" w:rsidRPr="000D7203">
        <w:rPr>
          <w:rFonts w:ascii="Times New Roman" w:hAnsi="Times New Roman" w:cs="Times New Roman"/>
          <w:b/>
          <w:color w:val="000000" w:themeColor="text1"/>
          <w:szCs w:val="28"/>
        </w:rPr>
        <w:br/>
        <w:t>за</w:t>
      </w:r>
      <w:r w:rsidRPr="000D7203">
        <w:rPr>
          <w:rFonts w:ascii="Times New Roman" w:hAnsi="Times New Roman" w:cs="Times New Roman"/>
          <w:b/>
          <w:color w:val="000000" w:themeColor="text1"/>
          <w:szCs w:val="28"/>
        </w:rPr>
        <w:t xml:space="preserve"> гидротехническими сооружениями</w:t>
      </w:r>
      <w:r w:rsidR="00FE78B6" w:rsidRPr="000D7203">
        <w:rPr>
          <w:rFonts w:ascii="Times New Roman" w:hAnsi="Times New Roman" w:cs="Times New Roman"/>
          <w:b/>
          <w:color w:val="000000" w:themeColor="text1"/>
          <w:szCs w:val="28"/>
        </w:rPr>
        <w:t>.</w:t>
      </w:r>
    </w:p>
    <w:p w:rsidR="00FE78B6" w:rsidRDefault="00FE78B6" w:rsidP="004F77ED">
      <w:pPr>
        <w:pStyle w:val="a5"/>
        <w:ind w:firstLine="567"/>
        <w:rPr>
          <w:rFonts w:ascii="Times New Roman" w:hAnsi="Times New Roman" w:cs="Times New Roman"/>
          <w:color w:val="000000" w:themeColor="text1"/>
          <w:szCs w:val="28"/>
        </w:rPr>
      </w:pPr>
      <w:r w:rsidRPr="00FE78B6">
        <w:rPr>
          <w:rFonts w:ascii="Times New Roman" w:hAnsi="Times New Roman" w:cs="Times New Roman"/>
          <w:color w:val="000000" w:themeColor="text1"/>
          <w:szCs w:val="28"/>
        </w:rPr>
        <w:t>Президентом Р</w:t>
      </w:r>
      <w:r>
        <w:rPr>
          <w:rFonts w:ascii="Times New Roman" w:hAnsi="Times New Roman" w:cs="Times New Roman"/>
          <w:color w:val="000000" w:themeColor="text1"/>
          <w:szCs w:val="28"/>
        </w:rPr>
        <w:t>оссийской Федерации</w:t>
      </w:r>
      <w:r w:rsidRPr="00FE78B6">
        <w:rPr>
          <w:rFonts w:ascii="Times New Roman" w:hAnsi="Times New Roman" w:cs="Times New Roman"/>
          <w:color w:val="000000" w:themeColor="text1"/>
          <w:szCs w:val="28"/>
        </w:rPr>
        <w:t xml:space="preserve"> подписан Федеральный закон </w:t>
      </w:r>
      <w:r>
        <w:rPr>
          <w:rFonts w:ascii="Times New Roman" w:hAnsi="Times New Roman" w:cs="Times New Roman"/>
          <w:color w:val="000000" w:themeColor="text1"/>
          <w:szCs w:val="28"/>
        </w:rPr>
        <w:br/>
      </w:r>
      <w:r w:rsidRPr="00FE78B6">
        <w:rPr>
          <w:rFonts w:ascii="Times New Roman" w:hAnsi="Times New Roman" w:cs="Times New Roman"/>
          <w:color w:val="000000" w:themeColor="text1"/>
          <w:szCs w:val="28"/>
        </w:rPr>
        <w:t xml:space="preserve">от 29 мая 2023 г. № 191-ФЗ «О внесении изменений в Федеральный закон </w:t>
      </w:r>
      <w:r>
        <w:rPr>
          <w:rFonts w:ascii="Times New Roman" w:hAnsi="Times New Roman" w:cs="Times New Roman"/>
          <w:color w:val="000000" w:themeColor="text1"/>
          <w:szCs w:val="28"/>
        </w:rPr>
        <w:br/>
      </w:r>
      <w:r w:rsidRPr="00FE78B6">
        <w:rPr>
          <w:rFonts w:ascii="Times New Roman" w:hAnsi="Times New Roman" w:cs="Times New Roman"/>
          <w:color w:val="000000" w:themeColor="text1"/>
          <w:szCs w:val="28"/>
        </w:rPr>
        <w:t>«О безопасности гидротехнических сооружений» от 21.07.1997 № 117-ФЗ</w:t>
      </w:r>
      <w:r>
        <w:rPr>
          <w:rFonts w:ascii="Times New Roman" w:hAnsi="Times New Roman" w:cs="Times New Roman"/>
          <w:color w:val="000000" w:themeColor="text1"/>
          <w:szCs w:val="28"/>
        </w:rPr>
        <w:t xml:space="preserve"> </w:t>
      </w:r>
      <w:r w:rsidR="000D7203">
        <w:rPr>
          <w:rFonts w:ascii="Times New Roman" w:hAnsi="Times New Roman" w:cs="Times New Roman"/>
          <w:color w:val="000000" w:themeColor="text1"/>
          <w:szCs w:val="28"/>
        </w:rPr>
        <w:br/>
      </w:r>
      <w:r w:rsidRPr="00FE78B6">
        <w:rPr>
          <w:rFonts w:ascii="Times New Roman" w:hAnsi="Times New Roman" w:cs="Times New Roman"/>
          <w:color w:val="000000" w:themeColor="text1"/>
          <w:szCs w:val="28"/>
        </w:rPr>
        <w:t>и статью 48.1 Градостроительного кодекса Российской Федерации</w:t>
      </w:r>
      <w:r w:rsidR="000D7203">
        <w:rPr>
          <w:rFonts w:ascii="Times New Roman" w:hAnsi="Times New Roman" w:cs="Times New Roman"/>
          <w:color w:val="000000" w:themeColor="text1"/>
          <w:szCs w:val="28"/>
        </w:rPr>
        <w:t>»</w:t>
      </w:r>
      <w:r w:rsidRPr="00FE78B6">
        <w:rPr>
          <w:rFonts w:ascii="Times New Roman" w:hAnsi="Times New Roman" w:cs="Times New Roman"/>
          <w:color w:val="000000" w:themeColor="text1"/>
          <w:szCs w:val="28"/>
        </w:rPr>
        <w:t>. Законом уточнены полномочия Правительства и региональных властей в данной сфере, а также обязанности собственников ГТС.</w:t>
      </w:r>
    </w:p>
    <w:p w:rsidR="00B81609" w:rsidRDefault="000D7203" w:rsidP="004F77ED">
      <w:pPr>
        <w:pStyle w:val="a5"/>
        <w:ind w:firstLine="567"/>
        <w:rPr>
          <w:rFonts w:ascii="Times New Roman" w:hAnsi="Times New Roman" w:cs="Times New Roman"/>
          <w:color w:val="000000" w:themeColor="text1"/>
          <w:szCs w:val="28"/>
        </w:rPr>
      </w:pPr>
      <w:r w:rsidRPr="000D7203">
        <w:rPr>
          <w:rFonts w:ascii="Times New Roman" w:hAnsi="Times New Roman" w:cs="Times New Roman"/>
          <w:color w:val="000000" w:themeColor="text1"/>
          <w:szCs w:val="28"/>
        </w:rPr>
        <w:t>Из сферы регулирования Федерального закона «О безопасности гидротехнических сооружений» исключаются портовые ГТС, вопросы безопасной эксплуатации которых регламентированы техническими регламентами о безопасности объектов морского и внутреннего водного транспорта.</w:t>
      </w:r>
      <w:r>
        <w:rPr>
          <w:rFonts w:ascii="Times New Roman" w:hAnsi="Times New Roman" w:cs="Times New Roman"/>
          <w:color w:val="000000" w:themeColor="text1"/>
          <w:szCs w:val="28"/>
        </w:rPr>
        <w:t xml:space="preserve"> </w:t>
      </w:r>
    </w:p>
    <w:p w:rsidR="000D7203" w:rsidRDefault="000D7203" w:rsidP="004F77ED">
      <w:pPr>
        <w:pStyle w:val="a5"/>
        <w:ind w:firstLine="567"/>
        <w:rPr>
          <w:rFonts w:ascii="Times New Roman" w:hAnsi="Times New Roman" w:cs="Times New Roman"/>
          <w:color w:val="000000" w:themeColor="text1"/>
          <w:szCs w:val="28"/>
        </w:rPr>
      </w:pPr>
      <w:r w:rsidRPr="000D7203">
        <w:rPr>
          <w:rFonts w:ascii="Times New Roman" w:hAnsi="Times New Roman" w:cs="Times New Roman"/>
          <w:color w:val="000000" w:themeColor="text1"/>
          <w:szCs w:val="28"/>
        </w:rPr>
        <w:t xml:space="preserve">Федеральный закон предусматривает более гибкий подход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к классификации ГТС. Разграничиваются понятия класса ответственности ГТС, устанавливаемого при проектировании, и класса, определяемого по результатам декларирования их безопасности. Конкретизируются полномочия федеральных органов исполнительной власти и органов исполнительной власти субъектов Российской Федерации в области безопасности ГТС.</w:t>
      </w:r>
    </w:p>
    <w:p w:rsidR="000D7203" w:rsidRDefault="000D7203" w:rsidP="004F77ED">
      <w:pPr>
        <w:pStyle w:val="a5"/>
        <w:ind w:firstLine="567"/>
        <w:rPr>
          <w:rFonts w:ascii="Times New Roman" w:hAnsi="Times New Roman" w:cs="Times New Roman"/>
          <w:color w:val="000000" w:themeColor="text1"/>
          <w:szCs w:val="28"/>
        </w:rPr>
      </w:pPr>
      <w:r w:rsidRPr="000D7203">
        <w:rPr>
          <w:rFonts w:ascii="Times New Roman" w:hAnsi="Times New Roman" w:cs="Times New Roman"/>
          <w:color w:val="000000" w:themeColor="text1"/>
          <w:szCs w:val="28"/>
        </w:rPr>
        <w:lastRenderedPageBreak/>
        <w:t>В соответствии с подписанным документом, с 1 сентября 2023 года исключается необходимость получения разрешения на эксплуатацию гидротехнического сооружения. Наличие утвержденной декларации безопасности ГТС будет являться законным о</w:t>
      </w:r>
      <w:r>
        <w:rPr>
          <w:rFonts w:ascii="Times New Roman" w:hAnsi="Times New Roman" w:cs="Times New Roman"/>
          <w:color w:val="000000" w:themeColor="text1"/>
          <w:szCs w:val="28"/>
        </w:rPr>
        <w:t>снованием для его эксплуатации.</w:t>
      </w:r>
    </w:p>
    <w:p w:rsidR="00B81609" w:rsidRDefault="000D7203" w:rsidP="004F77ED">
      <w:pPr>
        <w:pStyle w:val="a5"/>
        <w:ind w:firstLine="567"/>
        <w:rPr>
          <w:rFonts w:ascii="Times New Roman" w:hAnsi="Times New Roman" w:cs="Times New Roman"/>
          <w:color w:val="000000" w:themeColor="text1"/>
          <w:szCs w:val="28"/>
        </w:rPr>
      </w:pPr>
      <w:r w:rsidRPr="000D7203">
        <w:rPr>
          <w:rFonts w:ascii="Times New Roman" w:hAnsi="Times New Roman" w:cs="Times New Roman"/>
          <w:color w:val="000000" w:themeColor="text1"/>
          <w:szCs w:val="28"/>
        </w:rPr>
        <w:t xml:space="preserve">Иные изменения вступят в силу с 1 сентября 2024 года, в том числе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из обязанностей собственника ГТС и (или) эксплуатирующей организации исключается обязанность разработки и согласования с федеральными органами исполнительной власти, уполномоченными на проведение федерального государственного надзора, правил эксплуатации ГТС.</w:t>
      </w:r>
      <w:r>
        <w:rPr>
          <w:rFonts w:ascii="Times New Roman" w:hAnsi="Times New Roman" w:cs="Times New Roman"/>
          <w:color w:val="000000" w:themeColor="text1"/>
          <w:szCs w:val="28"/>
        </w:rPr>
        <w:t xml:space="preserve"> </w:t>
      </w:r>
      <w:r w:rsidRPr="000D7203">
        <w:rPr>
          <w:rFonts w:ascii="Times New Roman" w:hAnsi="Times New Roman" w:cs="Times New Roman"/>
          <w:color w:val="000000" w:themeColor="text1"/>
          <w:szCs w:val="28"/>
        </w:rPr>
        <w:t xml:space="preserve">При этом вводится новый вид нормативного правового акта - федеральные нормы и правила в области безопасности ГТС, устанавливающие общие требования. Кроме того, вводятся требования к экспертам в этой области (в частности, требование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об их аттестации).</w:t>
      </w:r>
    </w:p>
    <w:p w:rsidR="00B81609" w:rsidRDefault="000D7203" w:rsidP="004F77ED">
      <w:pPr>
        <w:pStyle w:val="a5"/>
        <w:ind w:firstLine="567"/>
        <w:rPr>
          <w:rFonts w:ascii="Times New Roman" w:hAnsi="Times New Roman" w:cs="Times New Roman"/>
          <w:color w:val="000000" w:themeColor="text1"/>
          <w:szCs w:val="28"/>
        </w:rPr>
      </w:pPr>
      <w:r w:rsidRPr="000D7203">
        <w:rPr>
          <w:rFonts w:ascii="Times New Roman" w:hAnsi="Times New Roman" w:cs="Times New Roman"/>
          <w:color w:val="000000" w:themeColor="text1"/>
          <w:szCs w:val="28"/>
        </w:rPr>
        <w:t xml:space="preserve">В соответствии с изменениями Ростехнадзор будет утверждать федеральные нормы и правила в области безопасности ГТС, которые устанавливают обязательные требования: к безопасности технологических процессов при эксплуатации ГТС, за исключением требований, предъявляемых к безопасности технологических процессов, протекающих в основном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 xml:space="preserve">и во вспомогательном оборудовании объектов электроэнергетики, урегулированных требованиями к обеспечению надежности электроэнергетических систем, надежности и безопасности объектов электроэнергетики; к уровню профессионального образования экспертов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 xml:space="preserve">в области безопасности ГТС, их стажу работы по направлению профессиональной деятельности, знаниям и навыкам, необходимым для проведения государственной экспертизы деклараций безопасности ГТС;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 xml:space="preserve">к порядку установления собственником и (или) эксплуатирующей организацией критериев безопасности ГТС, организации и осуществления контроля </w:t>
      </w:r>
      <w:r>
        <w:rPr>
          <w:rFonts w:ascii="Times New Roman" w:hAnsi="Times New Roman" w:cs="Times New Roman"/>
          <w:color w:val="000000" w:themeColor="text1"/>
          <w:szCs w:val="28"/>
        </w:rPr>
        <w:br/>
      </w:r>
      <w:r w:rsidRPr="000D7203">
        <w:rPr>
          <w:rFonts w:ascii="Times New Roman" w:hAnsi="Times New Roman" w:cs="Times New Roman"/>
          <w:color w:val="000000" w:themeColor="text1"/>
          <w:szCs w:val="28"/>
        </w:rPr>
        <w:t>за показателями состояния ГТС.</w:t>
      </w:r>
    </w:p>
    <w:p w:rsidR="001A1396" w:rsidRDefault="001A1396" w:rsidP="004F77ED">
      <w:pPr>
        <w:pStyle w:val="a5"/>
        <w:ind w:firstLine="567"/>
        <w:rPr>
          <w:rFonts w:ascii="Times New Roman" w:hAnsi="Times New Roman" w:cs="Times New Roman"/>
          <w:color w:val="000000" w:themeColor="text1"/>
          <w:szCs w:val="28"/>
        </w:rPr>
      </w:pPr>
    </w:p>
    <w:p w:rsidR="000D7203" w:rsidRDefault="003A216D" w:rsidP="004F77ED">
      <w:pPr>
        <w:pStyle w:val="a5"/>
        <w:ind w:firstLine="567"/>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Также хотелось обратить внимание</w:t>
      </w:r>
      <w:r w:rsidR="001A1396">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что п</w:t>
      </w:r>
      <w:r w:rsidRPr="003A216D">
        <w:rPr>
          <w:rFonts w:ascii="Times New Roman" w:hAnsi="Times New Roman" w:cs="Times New Roman"/>
          <w:color w:val="000000" w:themeColor="text1"/>
          <w:szCs w:val="28"/>
        </w:rPr>
        <w:t>риказ</w:t>
      </w:r>
      <w:r>
        <w:rPr>
          <w:rFonts w:ascii="Times New Roman" w:hAnsi="Times New Roman" w:cs="Times New Roman"/>
          <w:color w:val="000000" w:themeColor="text1"/>
          <w:szCs w:val="28"/>
        </w:rPr>
        <w:t>ом</w:t>
      </w:r>
      <w:r w:rsidRPr="003A216D">
        <w:rPr>
          <w:rFonts w:ascii="Times New Roman" w:hAnsi="Times New Roman" w:cs="Times New Roman"/>
          <w:color w:val="000000" w:themeColor="text1"/>
          <w:szCs w:val="28"/>
        </w:rPr>
        <w:t xml:space="preserve"> Ростехнадзора </w:t>
      </w:r>
      <w:r>
        <w:rPr>
          <w:rFonts w:ascii="Times New Roman" w:hAnsi="Times New Roman" w:cs="Times New Roman"/>
          <w:color w:val="000000" w:themeColor="text1"/>
          <w:szCs w:val="28"/>
        </w:rPr>
        <w:br/>
      </w:r>
      <w:r w:rsidRPr="003A216D">
        <w:rPr>
          <w:rFonts w:ascii="Times New Roman" w:hAnsi="Times New Roman" w:cs="Times New Roman"/>
          <w:color w:val="000000" w:themeColor="text1"/>
          <w:szCs w:val="28"/>
        </w:rPr>
        <w:t>от 21</w:t>
      </w:r>
      <w:r>
        <w:rPr>
          <w:rFonts w:ascii="Times New Roman" w:hAnsi="Times New Roman" w:cs="Times New Roman"/>
          <w:color w:val="000000" w:themeColor="text1"/>
          <w:szCs w:val="28"/>
        </w:rPr>
        <w:t xml:space="preserve"> февраля </w:t>
      </w:r>
      <w:r w:rsidRPr="003A216D">
        <w:rPr>
          <w:rFonts w:ascii="Times New Roman" w:hAnsi="Times New Roman" w:cs="Times New Roman"/>
          <w:color w:val="000000" w:themeColor="text1"/>
          <w:szCs w:val="28"/>
        </w:rPr>
        <w:t>2024</w:t>
      </w:r>
      <w:r>
        <w:rPr>
          <w:rFonts w:ascii="Times New Roman" w:hAnsi="Times New Roman" w:cs="Times New Roman"/>
          <w:color w:val="000000" w:themeColor="text1"/>
          <w:szCs w:val="28"/>
        </w:rPr>
        <w:t xml:space="preserve"> г.</w:t>
      </w:r>
      <w:r w:rsidRPr="003A216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r w:rsidRPr="003A216D">
        <w:rPr>
          <w:rFonts w:ascii="Times New Roman" w:hAnsi="Times New Roman" w:cs="Times New Roman"/>
          <w:color w:val="000000" w:themeColor="text1"/>
          <w:szCs w:val="28"/>
        </w:rPr>
        <w:t xml:space="preserve"> 62</w:t>
      </w:r>
      <w:r>
        <w:rPr>
          <w:rFonts w:ascii="Times New Roman" w:hAnsi="Times New Roman" w:cs="Times New Roman"/>
          <w:color w:val="000000" w:themeColor="text1"/>
          <w:szCs w:val="28"/>
        </w:rPr>
        <w:t xml:space="preserve"> утверждена</w:t>
      </w:r>
      <w:r w:rsidRPr="003A216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новая</w:t>
      </w:r>
      <w:r w:rsidRPr="003A216D">
        <w:rPr>
          <w:rFonts w:ascii="Times New Roman" w:hAnsi="Times New Roman" w:cs="Times New Roman"/>
          <w:color w:val="000000" w:themeColor="text1"/>
          <w:szCs w:val="28"/>
        </w:rPr>
        <w:t xml:space="preserve"> форм</w:t>
      </w:r>
      <w:r>
        <w:rPr>
          <w:rFonts w:ascii="Times New Roman" w:hAnsi="Times New Roman" w:cs="Times New Roman"/>
          <w:color w:val="000000" w:themeColor="text1"/>
          <w:szCs w:val="28"/>
        </w:rPr>
        <w:t>а</w:t>
      </w:r>
      <w:r w:rsidRPr="003A216D">
        <w:rPr>
          <w:rFonts w:ascii="Times New Roman" w:hAnsi="Times New Roman" w:cs="Times New Roman"/>
          <w:color w:val="000000" w:themeColor="text1"/>
          <w:szCs w:val="28"/>
        </w:rPr>
        <w:t xml:space="preserve"> акта преддекларационного обследования гидротехнического сооружения (за исключением судоходных </w:t>
      </w:r>
      <w:r>
        <w:rPr>
          <w:rFonts w:ascii="Times New Roman" w:hAnsi="Times New Roman" w:cs="Times New Roman"/>
          <w:color w:val="000000" w:themeColor="text1"/>
          <w:szCs w:val="28"/>
        </w:rPr>
        <w:br/>
      </w:r>
      <w:r w:rsidRPr="003A216D">
        <w:rPr>
          <w:rFonts w:ascii="Times New Roman" w:hAnsi="Times New Roman" w:cs="Times New Roman"/>
          <w:color w:val="000000" w:themeColor="text1"/>
          <w:szCs w:val="28"/>
        </w:rPr>
        <w:t>и портовых гидротехнических сооружений)</w:t>
      </w:r>
      <w:r>
        <w:rPr>
          <w:rFonts w:ascii="Times New Roman" w:hAnsi="Times New Roman" w:cs="Times New Roman"/>
          <w:color w:val="000000" w:themeColor="text1"/>
          <w:szCs w:val="28"/>
        </w:rPr>
        <w:t xml:space="preserve">. </w:t>
      </w:r>
      <w:r w:rsidRPr="003A216D">
        <w:rPr>
          <w:rFonts w:ascii="Times New Roman" w:hAnsi="Times New Roman" w:cs="Times New Roman"/>
          <w:color w:val="000000" w:themeColor="text1"/>
          <w:szCs w:val="28"/>
        </w:rPr>
        <w:t>Настоящий приказ вступает в силу с 1 сентября 2024 г.</w:t>
      </w:r>
    </w:p>
    <w:p w:rsidR="00B81609" w:rsidRDefault="00B81609" w:rsidP="004F77ED">
      <w:pPr>
        <w:pStyle w:val="a5"/>
        <w:ind w:firstLine="567"/>
        <w:rPr>
          <w:rFonts w:ascii="Times New Roman" w:hAnsi="Times New Roman" w:cs="Times New Roman"/>
          <w:color w:val="000000" w:themeColor="text1"/>
          <w:szCs w:val="28"/>
        </w:rPr>
      </w:pPr>
    </w:p>
    <w:p w:rsidR="0012312F" w:rsidRDefault="0012312F" w:rsidP="00882047">
      <w:pPr>
        <w:tabs>
          <w:tab w:val="left" w:pos="5534"/>
        </w:tabs>
        <w:spacing w:line="360" w:lineRule="auto"/>
        <w:ind w:firstLine="567"/>
        <w:jc w:val="both"/>
        <w:rPr>
          <w:rFonts w:eastAsia="Arial Unicode MS"/>
          <w:b/>
          <w:bCs/>
          <w:color w:val="000000" w:themeColor="text1"/>
          <w:sz w:val="28"/>
          <w:szCs w:val="28"/>
        </w:rPr>
      </w:pPr>
      <w:r w:rsidRPr="002D7B7D">
        <w:rPr>
          <w:rFonts w:eastAsia="Arial Unicode MS"/>
          <w:b/>
          <w:bCs/>
          <w:color w:val="000000" w:themeColor="text1"/>
          <w:sz w:val="28"/>
          <w:szCs w:val="28"/>
        </w:rPr>
        <w:t>На этом я свой доклад закончил, готов ответить на вопросы.</w:t>
      </w:r>
    </w:p>
    <w:p w:rsidR="005133D7" w:rsidRDefault="005133D7" w:rsidP="00882047">
      <w:pPr>
        <w:tabs>
          <w:tab w:val="left" w:pos="5534"/>
        </w:tabs>
        <w:spacing w:line="360" w:lineRule="auto"/>
        <w:ind w:firstLine="567"/>
        <w:jc w:val="both"/>
        <w:rPr>
          <w:rFonts w:eastAsia="Arial Unicode MS"/>
          <w:b/>
          <w:bCs/>
          <w:color w:val="000000" w:themeColor="text1"/>
          <w:sz w:val="28"/>
          <w:szCs w:val="28"/>
        </w:rPr>
      </w:pPr>
    </w:p>
    <w:p w:rsidR="005133D7" w:rsidRPr="005133D7" w:rsidRDefault="005133D7" w:rsidP="005133D7">
      <w:pPr>
        <w:spacing w:line="360" w:lineRule="auto"/>
        <w:contextualSpacing/>
        <w:jc w:val="center"/>
        <w:rPr>
          <w:sz w:val="28"/>
          <w:szCs w:val="28"/>
        </w:rPr>
      </w:pPr>
      <w:r w:rsidRPr="005133D7">
        <w:rPr>
          <w:b/>
          <w:sz w:val="28"/>
          <w:szCs w:val="28"/>
        </w:rPr>
        <w:t xml:space="preserve">Доклад на тему: «Анализ результатов контрольно-надзорной деятельности отдела в области общего промышленного надзора по Смоленской области </w:t>
      </w:r>
      <w:r w:rsidRPr="005133D7">
        <w:rPr>
          <w:b/>
          <w:sz w:val="28"/>
          <w:szCs w:val="28"/>
        </w:rPr>
        <w:br/>
        <w:t>за 2023 год»</w:t>
      </w:r>
    </w:p>
    <w:p w:rsidR="005133D7" w:rsidRPr="005133D7" w:rsidRDefault="005133D7" w:rsidP="005133D7">
      <w:pPr>
        <w:spacing w:line="360" w:lineRule="auto"/>
        <w:ind w:firstLine="709"/>
        <w:contextualSpacing/>
        <w:jc w:val="both"/>
        <w:rPr>
          <w:sz w:val="28"/>
          <w:szCs w:val="28"/>
        </w:rPr>
      </w:pPr>
      <w:r w:rsidRPr="005133D7">
        <w:rPr>
          <w:sz w:val="28"/>
          <w:szCs w:val="28"/>
        </w:rPr>
        <w:t>Докладывает государственный инспектор отдела общего промышленного надзора по Смоленской области Сергей Владимирович Якушев.</w:t>
      </w:r>
    </w:p>
    <w:p w:rsidR="005133D7" w:rsidRPr="005133D7" w:rsidRDefault="005133D7" w:rsidP="005133D7">
      <w:pPr>
        <w:spacing w:line="360" w:lineRule="auto"/>
        <w:ind w:firstLine="709"/>
        <w:contextualSpacing/>
        <w:jc w:val="both"/>
        <w:rPr>
          <w:sz w:val="28"/>
          <w:szCs w:val="28"/>
        </w:rPr>
      </w:pPr>
      <w:r w:rsidRPr="005133D7">
        <w:rPr>
          <w:sz w:val="28"/>
          <w:szCs w:val="28"/>
        </w:rPr>
        <w:t>Добрый день коллеги, уважаемые гости!</w:t>
      </w:r>
    </w:p>
    <w:p w:rsidR="005133D7" w:rsidRPr="005133D7" w:rsidRDefault="005133D7" w:rsidP="005133D7">
      <w:pPr>
        <w:spacing w:line="360" w:lineRule="auto"/>
        <w:ind w:firstLine="709"/>
        <w:contextualSpacing/>
        <w:jc w:val="both"/>
        <w:rPr>
          <w:sz w:val="28"/>
          <w:szCs w:val="28"/>
        </w:rPr>
      </w:pPr>
      <w:r w:rsidRPr="005133D7">
        <w:rPr>
          <w:sz w:val="28"/>
          <w:szCs w:val="28"/>
        </w:rPr>
        <w:t xml:space="preserve">В докладе о результатах контрольно-надзорной деятельности отдела общего промышленного надзора по Смоленской области за </w:t>
      </w:r>
      <w:r w:rsidRPr="005133D7">
        <w:rPr>
          <w:sz w:val="28"/>
          <w:szCs w:val="28"/>
          <w:lang w:val="en-US"/>
        </w:rPr>
        <w:t>I</w:t>
      </w:r>
      <w:r w:rsidRPr="005133D7">
        <w:rPr>
          <w:sz w:val="28"/>
          <w:szCs w:val="28"/>
        </w:rPr>
        <w:t xml:space="preserve"> квартал 2023 года будут представлены:</w:t>
      </w:r>
    </w:p>
    <w:p w:rsidR="005133D7" w:rsidRPr="005133D7" w:rsidRDefault="005133D7" w:rsidP="005133D7">
      <w:pPr>
        <w:spacing w:line="360" w:lineRule="auto"/>
        <w:ind w:left="142"/>
        <w:contextualSpacing/>
        <w:jc w:val="both"/>
        <w:rPr>
          <w:sz w:val="28"/>
          <w:szCs w:val="28"/>
        </w:rPr>
      </w:pPr>
      <w:r w:rsidRPr="005133D7">
        <w:rPr>
          <w:sz w:val="28"/>
          <w:szCs w:val="28"/>
        </w:rPr>
        <w:t>1.Основные показатели контрольно-надзорной деятельности;</w:t>
      </w:r>
    </w:p>
    <w:p w:rsidR="005133D7" w:rsidRPr="005133D7" w:rsidRDefault="005133D7" w:rsidP="005133D7">
      <w:pPr>
        <w:tabs>
          <w:tab w:val="left" w:pos="0"/>
        </w:tabs>
        <w:spacing w:line="360" w:lineRule="auto"/>
        <w:ind w:firstLine="142"/>
        <w:jc w:val="both"/>
        <w:rPr>
          <w:bCs/>
          <w:sz w:val="28"/>
          <w:szCs w:val="28"/>
        </w:rPr>
      </w:pPr>
      <w:r w:rsidRPr="005133D7">
        <w:rPr>
          <w:sz w:val="28"/>
          <w:szCs w:val="28"/>
        </w:rPr>
        <w:t xml:space="preserve">2. </w:t>
      </w:r>
      <w:r w:rsidRPr="005133D7">
        <w:rPr>
          <w:bCs/>
          <w:sz w:val="28"/>
          <w:szCs w:val="28"/>
        </w:rPr>
        <w:t>Анализ состояния аварийности и травматизма на поднадзорных объектах;</w:t>
      </w:r>
    </w:p>
    <w:p w:rsidR="005133D7" w:rsidRPr="005133D7" w:rsidRDefault="005133D7" w:rsidP="005133D7">
      <w:pPr>
        <w:tabs>
          <w:tab w:val="left" w:pos="0"/>
        </w:tabs>
        <w:spacing w:line="360" w:lineRule="auto"/>
        <w:ind w:firstLine="142"/>
        <w:jc w:val="both"/>
        <w:rPr>
          <w:bCs/>
          <w:sz w:val="28"/>
          <w:szCs w:val="28"/>
        </w:rPr>
      </w:pPr>
      <w:r w:rsidRPr="005133D7">
        <w:rPr>
          <w:bCs/>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5133D7" w:rsidRPr="005133D7" w:rsidRDefault="005133D7" w:rsidP="005133D7">
      <w:pPr>
        <w:tabs>
          <w:tab w:val="left" w:pos="0"/>
        </w:tabs>
        <w:spacing w:line="360" w:lineRule="auto"/>
        <w:ind w:firstLine="142"/>
        <w:jc w:val="both"/>
        <w:rPr>
          <w:bCs/>
          <w:sz w:val="28"/>
          <w:szCs w:val="28"/>
        </w:rPr>
      </w:pPr>
      <w:r w:rsidRPr="005133D7">
        <w:rPr>
          <w:bCs/>
          <w:sz w:val="28"/>
          <w:szCs w:val="28"/>
        </w:rPr>
        <w:t xml:space="preserve">4. Основные проблемы, связанные с обеспечением безопасности и противоаварийной устойчивости поднадзорных предприятий. </w:t>
      </w:r>
    </w:p>
    <w:p w:rsidR="005133D7" w:rsidRPr="005133D7" w:rsidRDefault="005133D7" w:rsidP="005133D7">
      <w:pPr>
        <w:tabs>
          <w:tab w:val="left" w:pos="0"/>
        </w:tabs>
        <w:spacing w:line="360" w:lineRule="auto"/>
        <w:ind w:firstLine="142"/>
        <w:jc w:val="both"/>
        <w:rPr>
          <w:bCs/>
          <w:sz w:val="28"/>
          <w:szCs w:val="28"/>
        </w:rPr>
      </w:pPr>
      <w:r w:rsidRPr="005133D7">
        <w:rPr>
          <w:bCs/>
          <w:sz w:val="28"/>
          <w:szCs w:val="28"/>
        </w:rPr>
        <w:t xml:space="preserve">5. </w:t>
      </w:r>
      <w:r w:rsidRPr="005133D7">
        <w:rPr>
          <w:spacing w:val="-6"/>
          <w:sz w:val="28"/>
          <w:szCs w:val="28"/>
        </w:rPr>
        <w:t>Основные нарушения, выявляемые при проведении проверок</w:t>
      </w:r>
      <w:r w:rsidRPr="005133D7">
        <w:rPr>
          <w:bCs/>
          <w:sz w:val="28"/>
          <w:szCs w:val="28"/>
        </w:rPr>
        <w:t>.</w:t>
      </w:r>
    </w:p>
    <w:p w:rsidR="005133D7" w:rsidRPr="005133D7" w:rsidRDefault="005133D7" w:rsidP="005133D7">
      <w:pPr>
        <w:tabs>
          <w:tab w:val="left" w:pos="0"/>
        </w:tabs>
        <w:spacing w:line="360" w:lineRule="auto"/>
        <w:ind w:firstLine="142"/>
        <w:jc w:val="both"/>
        <w:rPr>
          <w:sz w:val="28"/>
          <w:szCs w:val="28"/>
        </w:rPr>
      </w:pPr>
      <w:r w:rsidRPr="005133D7">
        <w:rPr>
          <w:bCs/>
          <w:sz w:val="28"/>
          <w:szCs w:val="28"/>
        </w:rPr>
        <w:t xml:space="preserve">6. </w:t>
      </w:r>
      <w:r w:rsidRPr="005133D7">
        <w:rPr>
          <w:sz w:val="28"/>
          <w:szCs w:val="28"/>
        </w:rPr>
        <w:t>Принятие мер по предупреждению аварийности и смертельного травматизма на опасных производственных объектах.</w:t>
      </w:r>
    </w:p>
    <w:p w:rsidR="005133D7" w:rsidRDefault="005133D7" w:rsidP="005133D7">
      <w:pPr>
        <w:tabs>
          <w:tab w:val="left" w:pos="0"/>
        </w:tabs>
        <w:spacing w:line="360" w:lineRule="auto"/>
        <w:ind w:firstLine="142"/>
        <w:jc w:val="both"/>
        <w:rPr>
          <w:bCs/>
          <w:sz w:val="28"/>
          <w:szCs w:val="28"/>
        </w:rPr>
      </w:pPr>
    </w:p>
    <w:p w:rsidR="00276B35" w:rsidRDefault="00276B35" w:rsidP="005133D7">
      <w:pPr>
        <w:tabs>
          <w:tab w:val="left" w:pos="0"/>
        </w:tabs>
        <w:spacing w:line="360" w:lineRule="auto"/>
        <w:ind w:firstLine="142"/>
        <w:jc w:val="both"/>
        <w:rPr>
          <w:bCs/>
          <w:sz w:val="28"/>
          <w:szCs w:val="28"/>
        </w:rPr>
      </w:pPr>
    </w:p>
    <w:p w:rsidR="00276B35" w:rsidRPr="005133D7" w:rsidRDefault="00276B35" w:rsidP="005133D7">
      <w:pPr>
        <w:tabs>
          <w:tab w:val="left" w:pos="0"/>
        </w:tabs>
        <w:spacing w:line="360" w:lineRule="auto"/>
        <w:ind w:firstLine="142"/>
        <w:jc w:val="both"/>
        <w:rPr>
          <w:bCs/>
          <w:sz w:val="28"/>
          <w:szCs w:val="28"/>
        </w:rPr>
      </w:pPr>
    </w:p>
    <w:p w:rsidR="005133D7" w:rsidRPr="005133D7" w:rsidRDefault="005133D7" w:rsidP="005133D7">
      <w:pPr>
        <w:tabs>
          <w:tab w:val="left" w:pos="0"/>
        </w:tabs>
        <w:spacing w:line="360" w:lineRule="auto"/>
        <w:ind w:firstLine="142"/>
        <w:jc w:val="center"/>
        <w:rPr>
          <w:b/>
          <w:bCs/>
          <w:sz w:val="28"/>
          <w:szCs w:val="28"/>
          <w:u w:val="single"/>
        </w:rPr>
      </w:pPr>
      <w:r w:rsidRPr="005133D7">
        <w:rPr>
          <w:b/>
          <w:bCs/>
          <w:sz w:val="28"/>
          <w:szCs w:val="28"/>
          <w:u w:val="single"/>
        </w:rPr>
        <w:lastRenderedPageBreak/>
        <w:t>слайд № 2</w:t>
      </w:r>
    </w:p>
    <w:p w:rsidR="005133D7" w:rsidRPr="005133D7" w:rsidRDefault="005133D7" w:rsidP="005133D7">
      <w:pPr>
        <w:spacing w:line="360" w:lineRule="auto"/>
        <w:ind w:firstLine="709"/>
        <w:contextualSpacing/>
        <w:jc w:val="both"/>
        <w:rPr>
          <w:sz w:val="28"/>
          <w:szCs w:val="28"/>
        </w:rPr>
      </w:pPr>
      <w:r w:rsidRPr="005133D7">
        <w:rPr>
          <w:sz w:val="28"/>
          <w:szCs w:val="28"/>
        </w:rPr>
        <w:t xml:space="preserve">Говоря об основных показателях контрольно-надзорной деятельности хочу обратить внимание, что отдел осуществляет полномочия в установленной сфере деятельности по организации и осуществлению государственного контроля </w:t>
      </w:r>
      <w:r w:rsidRPr="005133D7">
        <w:rPr>
          <w:sz w:val="28"/>
          <w:szCs w:val="28"/>
        </w:rPr>
        <w:br/>
        <w:t>и надзора за соблюдением требований промышленной безопасности при эксплуатации, техническом перевооружении, консервации, ликвидации взрывопожароопасных и химически опасных производственных объектов, объектов, на которых используются подъемные сооружения, а также лифтов, эскалаторов, за исключением эскалаторов в метрополитенах.</w:t>
      </w:r>
    </w:p>
    <w:p w:rsidR="005133D7" w:rsidRPr="005133D7" w:rsidRDefault="005133D7" w:rsidP="005133D7">
      <w:pPr>
        <w:spacing w:line="360" w:lineRule="auto"/>
        <w:ind w:firstLine="709"/>
        <w:contextualSpacing/>
        <w:jc w:val="both"/>
        <w:rPr>
          <w:sz w:val="28"/>
          <w:szCs w:val="28"/>
        </w:rPr>
      </w:pPr>
      <w:r w:rsidRPr="005133D7">
        <w:rPr>
          <w:sz w:val="28"/>
          <w:szCs w:val="28"/>
        </w:rPr>
        <w:t xml:space="preserve">Отдел осуществляет контрольно-надзорные мероприятия по десяти направлениям (видам надзора). </w:t>
      </w:r>
    </w:p>
    <w:p w:rsidR="005133D7" w:rsidRPr="005133D7" w:rsidRDefault="005133D7" w:rsidP="005133D7">
      <w:pPr>
        <w:spacing w:line="360" w:lineRule="auto"/>
        <w:ind w:firstLine="709"/>
        <w:contextualSpacing/>
        <w:jc w:val="center"/>
        <w:rPr>
          <w:b/>
          <w:sz w:val="28"/>
          <w:szCs w:val="28"/>
          <w:u w:val="single"/>
        </w:rPr>
      </w:pPr>
      <w:r w:rsidRPr="005133D7">
        <w:rPr>
          <w:b/>
          <w:bCs/>
          <w:sz w:val="28"/>
          <w:szCs w:val="28"/>
          <w:u w:val="single"/>
        </w:rPr>
        <w:t>слайд № 3</w:t>
      </w:r>
    </w:p>
    <w:p w:rsidR="005133D7" w:rsidRPr="005133D7" w:rsidRDefault="005133D7" w:rsidP="005133D7">
      <w:pPr>
        <w:spacing w:line="360" w:lineRule="auto"/>
        <w:ind w:firstLine="709"/>
        <w:contextualSpacing/>
        <w:jc w:val="both"/>
        <w:rPr>
          <w:sz w:val="28"/>
          <w:szCs w:val="28"/>
        </w:rPr>
      </w:pPr>
      <w:r w:rsidRPr="005133D7">
        <w:rPr>
          <w:sz w:val="28"/>
          <w:szCs w:val="28"/>
        </w:rPr>
        <w:t xml:space="preserve">Под надзором отдела общего промышленного надзора по Смоленской области находится 565 организаций, эксплуатирующих 1189 опасных производственных объекта: химической, нефтехимической, металлургической промышленности; тепло и электроэнергетики; использующих грузоподъемные механизмы; хранения и переработки растительного сырья; связанные </w:t>
      </w:r>
      <w:r w:rsidRPr="005133D7">
        <w:rPr>
          <w:sz w:val="28"/>
          <w:szCs w:val="28"/>
        </w:rPr>
        <w:br/>
        <w:t xml:space="preserve">с транспортированием опасных веществ; газоснабжения, из них </w:t>
      </w:r>
      <w:r w:rsidRPr="005133D7">
        <w:rPr>
          <w:sz w:val="28"/>
          <w:szCs w:val="28"/>
          <w:lang w:val="en-US"/>
        </w:rPr>
        <w:t>I</w:t>
      </w:r>
      <w:r w:rsidRPr="005133D7">
        <w:rPr>
          <w:sz w:val="28"/>
          <w:szCs w:val="28"/>
        </w:rPr>
        <w:t xml:space="preserve"> класса опасности - 1 объект, </w:t>
      </w:r>
      <w:r w:rsidRPr="005133D7">
        <w:rPr>
          <w:sz w:val="28"/>
          <w:szCs w:val="28"/>
          <w:lang w:val="en-US"/>
        </w:rPr>
        <w:t>II</w:t>
      </w:r>
      <w:r w:rsidRPr="005133D7">
        <w:rPr>
          <w:sz w:val="28"/>
          <w:szCs w:val="28"/>
        </w:rPr>
        <w:t xml:space="preserve"> класса опасности - 7 объектов, </w:t>
      </w:r>
      <w:r w:rsidRPr="005133D7">
        <w:rPr>
          <w:sz w:val="28"/>
          <w:szCs w:val="28"/>
          <w:lang w:val="en-US"/>
        </w:rPr>
        <w:t>III</w:t>
      </w:r>
      <w:r w:rsidRPr="005133D7">
        <w:rPr>
          <w:sz w:val="28"/>
          <w:szCs w:val="28"/>
        </w:rPr>
        <w:t xml:space="preserve"> класса опасности - </w:t>
      </w:r>
      <w:r w:rsidRPr="005133D7">
        <w:rPr>
          <w:sz w:val="28"/>
          <w:szCs w:val="28"/>
        </w:rPr>
        <w:br/>
        <w:t xml:space="preserve">861 объектов, </w:t>
      </w:r>
      <w:r w:rsidRPr="005133D7">
        <w:rPr>
          <w:sz w:val="28"/>
          <w:szCs w:val="28"/>
          <w:lang w:val="en-US"/>
        </w:rPr>
        <w:t>IV</w:t>
      </w:r>
      <w:r w:rsidRPr="005133D7">
        <w:rPr>
          <w:sz w:val="28"/>
          <w:szCs w:val="28"/>
        </w:rPr>
        <w:t xml:space="preserve"> класса опасности - 320 объектов; 250 организации эксплуатирующих 3349 лифта, 42 эскалатора и 9 подъемных платформ </w:t>
      </w:r>
      <w:r w:rsidRPr="005133D7">
        <w:rPr>
          <w:sz w:val="28"/>
          <w:szCs w:val="28"/>
        </w:rPr>
        <w:br/>
        <w:t>для инвалидов, которые являются опасными объектами.</w:t>
      </w:r>
    </w:p>
    <w:p w:rsidR="005133D7" w:rsidRPr="005133D7" w:rsidRDefault="005133D7" w:rsidP="005133D7">
      <w:pPr>
        <w:spacing w:line="360" w:lineRule="auto"/>
        <w:ind w:firstLine="709"/>
        <w:contextualSpacing/>
        <w:jc w:val="center"/>
        <w:rPr>
          <w:b/>
          <w:sz w:val="28"/>
          <w:szCs w:val="28"/>
          <w:u w:val="single"/>
        </w:rPr>
      </w:pPr>
      <w:r w:rsidRPr="005133D7">
        <w:rPr>
          <w:b/>
          <w:bCs/>
          <w:sz w:val="28"/>
          <w:szCs w:val="28"/>
          <w:u w:val="single"/>
        </w:rPr>
        <w:t>слайд № 4</w:t>
      </w:r>
    </w:p>
    <w:p w:rsidR="005133D7" w:rsidRPr="005133D7" w:rsidRDefault="005133D7" w:rsidP="005133D7">
      <w:pPr>
        <w:tabs>
          <w:tab w:val="left" w:pos="0"/>
        </w:tabs>
        <w:ind w:firstLine="709"/>
        <w:jc w:val="both"/>
        <w:rPr>
          <w:b/>
          <w:bCs/>
          <w:sz w:val="28"/>
          <w:szCs w:val="28"/>
        </w:rPr>
      </w:pPr>
      <w:r w:rsidRPr="005133D7">
        <w:rPr>
          <w:b/>
          <w:bCs/>
          <w:sz w:val="28"/>
          <w:szCs w:val="28"/>
        </w:rPr>
        <w:t>2. Анализ состояния аварийности и травматизма на поднадзорных объектах.</w:t>
      </w:r>
    </w:p>
    <w:p w:rsidR="005133D7" w:rsidRPr="005133D7" w:rsidRDefault="005133D7" w:rsidP="005133D7">
      <w:pPr>
        <w:tabs>
          <w:tab w:val="left" w:pos="993"/>
        </w:tabs>
        <w:autoSpaceDE w:val="0"/>
        <w:autoSpaceDN w:val="0"/>
        <w:adjustRightInd w:val="0"/>
        <w:spacing w:line="360" w:lineRule="auto"/>
        <w:ind w:firstLine="709"/>
        <w:jc w:val="both"/>
        <w:rPr>
          <w:sz w:val="28"/>
          <w:szCs w:val="28"/>
        </w:rPr>
      </w:pPr>
      <w:r w:rsidRPr="005133D7">
        <w:rPr>
          <w:sz w:val="28"/>
          <w:szCs w:val="28"/>
        </w:rPr>
        <w:t>За 2023 год аварий и несчастных случаев со смертельным исходом, групповых несчастных случаев на поднадзорных объектах в Смоленской области за отчетный период не зарегистрировано, что соответствует показателям за 2022 год.</w:t>
      </w:r>
    </w:p>
    <w:p w:rsidR="005133D7" w:rsidRPr="005133D7" w:rsidRDefault="005133D7" w:rsidP="005133D7">
      <w:pPr>
        <w:autoSpaceDE w:val="0"/>
        <w:spacing w:line="360" w:lineRule="auto"/>
        <w:ind w:firstLine="709"/>
        <w:jc w:val="both"/>
        <w:rPr>
          <w:bCs/>
          <w:sz w:val="28"/>
          <w:szCs w:val="28"/>
        </w:rPr>
      </w:pPr>
      <w:r w:rsidRPr="005133D7">
        <w:rPr>
          <w:sz w:val="28"/>
          <w:szCs w:val="28"/>
        </w:rPr>
        <w:lastRenderedPageBreak/>
        <w:t xml:space="preserve">За 2023 год на поднадзорных объектах произошло </w:t>
      </w:r>
      <w:r w:rsidRPr="005133D7">
        <w:rPr>
          <w:sz w:val="28"/>
          <w:szCs w:val="28"/>
        </w:rPr>
        <w:br/>
        <w:t>13 инцидентов, 12 на объектах, на которых используется оборудование под давлением, 1 на сети газораспределения.</w:t>
      </w:r>
    </w:p>
    <w:p w:rsidR="005133D7" w:rsidRPr="005133D7" w:rsidRDefault="005133D7" w:rsidP="005133D7">
      <w:pPr>
        <w:tabs>
          <w:tab w:val="left" w:pos="993"/>
        </w:tabs>
        <w:autoSpaceDE w:val="0"/>
        <w:autoSpaceDN w:val="0"/>
        <w:adjustRightInd w:val="0"/>
        <w:spacing w:line="360" w:lineRule="auto"/>
        <w:ind w:firstLine="709"/>
        <w:jc w:val="both"/>
        <w:rPr>
          <w:sz w:val="28"/>
          <w:szCs w:val="28"/>
        </w:rPr>
      </w:pPr>
      <w:r w:rsidRPr="005133D7">
        <w:rPr>
          <w:sz w:val="28"/>
          <w:szCs w:val="28"/>
        </w:rPr>
        <w:t>По сравнению с 2022 годом количество инцидентов в 2023 году увеличилось на 4, за 2022 год произошло 9 инцидентов.</w:t>
      </w:r>
    </w:p>
    <w:p w:rsidR="005133D7" w:rsidRPr="005133D7" w:rsidRDefault="005133D7" w:rsidP="005133D7">
      <w:pPr>
        <w:tabs>
          <w:tab w:val="left" w:pos="720"/>
          <w:tab w:val="left" w:pos="1134"/>
        </w:tabs>
        <w:spacing w:line="360" w:lineRule="auto"/>
        <w:ind w:firstLine="567"/>
        <w:jc w:val="both"/>
        <w:rPr>
          <w:sz w:val="28"/>
          <w:szCs w:val="28"/>
        </w:rPr>
      </w:pPr>
      <w:r w:rsidRPr="005133D7">
        <w:rPr>
          <w:sz w:val="28"/>
          <w:szCs w:val="28"/>
        </w:rPr>
        <w:t>Следует отметить, что на сегодняшний день основными причинами возникновения аварийности и травматизма на опасных производственных объектах являются грубые нарушения режимов ведения технологических процессов, отсутствие должного производственного контроля за эксплуатацией опасных производственных объектов, как руководящим составом предприятий,</w:t>
      </w:r>
      <w:r w:rsidRPr="005133D7">
        <w:rPr>
          <w:sz w:val="28"/>
          <w:szCs w:val="28"/>
        </w:rPr>
        <w:br/>
        <w:t>так и должностными лицами, ответственными за осуществление производственного контроля, недостаточный уровень квалификации</w:t>
      </w:r>
      <w:r w:rsidRPr="005133D7">
        <w:rPr>
          <w:sz w:val="28"/>
          <w:szCs w:val="28"/>
        </w:rPr>
        <w:br/>
        <w:t xml:space="preserve">и профессиональной подготовки персонала, несоблюдение нормативных требований по безопасности и требований производственной документации, низкий уровень исполнительской дисциплины, правовой нигилизм и небрежное отношение к труду. </w:t>
      </w:r>
    </w:p>
    <w:p w:rsidR="005133D7" w:rsidRPr="005133D7" w:rsidRDefault="005133D7" w:rsidP="005133D7">
      <w:pPr>
        <w:tabs>
          <w:tab w:val="left" w:pos="720"/>
          <w:tab w:val="left" w:pos="1134"/>
        </w:tabs>
        <w:spacing w:line="360" w:lineRule="auto"/>
        <w:ind w:firstLine="567"/>
        <w:jc w:val="center"/>
        <w:rPr>
          <w:b/>
          <w:sz w:val="28"/>
          <w:szCs w:val="28"/>
          <w:u w:val="single"/>
        </w:rPr>
      </w:pPr>
      <w:r w:rsidRPr="005133D7">
        <w:rPr>
          <w:b/>
          <w:bCs/>
          <w:sz w:val="28"/>
          <w:szCs w:val="28"/>
          <w:u w:val="single"/>
        </w:rPr>
        <w:t>слайд № 5</w:t>
      </w:r>
    </w:p>
    <w:p w:rsidR="005133D7" w:rsidRPr="005133D7" w:rsidRDefault="005133D7" w:rsidP="005133D7">
      <w:pPr>
        <w:tabs>
          <w:tab w:val="left" w:pos="0"/>
        </w:tabs>
        <w:ind w:firstLine="709"/>
        <w:jc w:val="both"/>
        <w:rPr>
          <w:b/>
          <w:bCs/>
          <w:sz w:val="28"/>
          <w:szCs w:val="28"/>
        </w:rPr>
      </w:pPr>
      <w:r w:rsidRPr="005133D7">
        <w:rPr>
          <w:b/>
          <w:bCs/>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5133D7" w:rsidRPr="005133D7" w:rsidRDefault="005133D7" w:rsidP="005133D7">
      <w:pPr>
        <w:tabs>
          <w:tab w:val="left" w:pos="0"/>
        </w:tabs>
        <w:ind w:firstLine="709"/>
        <w:jc w:val="both"/>
        <w:rPr>
          <w:b/>
          <w:bCs/>
          <w:sz w:val="28"/>
          <w:szCs w:val="28"/>
        </w:rPr>
      </w:pPr>
    </w:p>
    <w:p w:rsidR="005133D7" w:rsidRPr="005133D7" w:rsidRDefault="005133D7" w:rsidP="005133D7">
      <w:pPr>
        <w:shd w:val="clear" w:color="auto" w:fill="FFFFFF"/>
        <w:spacing w:line="360" w:lineRule="auto"/>
        <w:ind w:firstLine="709"/>
        <w:jc w:val="both"/>
        <w:rPr>
          <w:sz w:val="28"/>
          <w:szCs w:val="28"/>
        </w:rPr>
      </w:pPr>
      <w:r w:rsidRPr="005133D7">
        <w:rPr>
          <w:spacing w:val="1"/>
          <w:sz w:val="28"/>
          <w:szCs w:val="28"/>
        </w:rPr>
        <w:t xml:space="preserve">За </w:t>
      </w:r>
      <w:r w:rsidRPr="005133D7">
        <w:rPr>
          <w:sz w:val="28"/>
          <w:szCs w:val="28"/>
        </w:rPr>
        <w:t>2023</w:t>
      </w:r>
      <w:r w:rsidRPr="005133D7">
        <w:rPr>
          <w:spacing w:val="1"/>
          <w:sz w:val="28"/>
          <w:szCs w:val="28"/>
        </w:rPr>
        <w:t xml:space="preserve"> года отделом </w:t>
      </w:r>
      <w:r w:rsidRPr="005133D7">
        <w:rPr>
          <w:sz w:val="28"/>
          <w:szCs w:val="28"/>
        </w:rPr>
        <w:t>проведено 8 контрольных (надзорных) мероприятий, из них:</w:t>
      </w:r>
    </w:p>
    <w:p w:rsidR="005133D7" w:rsidRDefault="005133D7" w:rsidP="005133D7">
      <w:pPr>
        <w:spacing w:line="360" w:lineRule="auto"/>
        <w:ind w:firstLine="709"/>
        <w:jc w:val="both"/>
        <w:rPr>
          <w:rFonts w:eastAsia="Calibri"/>
          <w:sz w:val="28"/>
          <w:szCs w:val="28"/>
          <w:lang w:eastAsia="en-US"/>
        </w:rPr>
      </w:pPr>
      <w:r w:rsidRPr="005133D7">
        <w:rPr>
          <w:rFonts w:eastAsia="Calibri"/>
          <w:sz w:val="28"/>
          <w:szCs w:val="28"/>
          <w:lang w:eastAsia="en-US"/>
        </w:rPr>
        <w:t>2 плановые выездные проверка, 6 внеплановых, 16 проверок по постоянному государственному надзору в отношении опасного производственного объекта чрезвычайно высокой опасности. По результатам данных проверок выявлено 214 нарушений требований промышленной безопасности. К административной ответственности в 2023 году отделом привлечены 8 юридических лиц, 1 индивидуальный предприниматель, и 5 должностных лиц.</w:t>
      </w:r>
    </w:p>
    <w:p w:rsidR="00276B35" w:rsidRPr="005133D7" w:rsidRDefault="00276B35" w:rsidP="005133D7">
      <w:pPr>
        <w:spacing w:line="360" w:lineRule="auto"/>
        <w:ind w:firstLine="709"/>
        <w:jc w:val="both"/>
        <w:rPr>
          <w:rFonts w:eastAsia="Calibri"/>
          <w:sz w:val="28"/>
          <w:szCs w:val="28"/>
          <w:lang w:eastAsia="en-US"/>
        </w:rPr>
      </w:pPr>
    </w:p>
    <w:p w:rsidR="005133D7" w:rsidRPr="005133D7" w:rsidRDefault="005133D7" w:rsidP="005133D7">
      <w:pPr>
        <w:spacing w:line="360" w:lineRule="auto"/>
        <w:ind w:firstLine="709"/>
        <w:contextualSpacing/>
        <w:jc w:val="center"/>
        <w:rPr>
          <w:b/>
          <w:sz w:val="28"/>
          <w:szCs w:val="28"/>
          <w:u w:val="single"/>
        </w:rPr>
      </w:pPr>
      <w:r w:rsidRPr="005133D7">
        <w:rPr>
          <w:b/>
          <w:bCs/>
          <w:sz w:val="28"/>
          <w:szCs w:val="28"/>
          <w:u w:val="single"/>
        </w:rPr>
        <w:lastRenderedPageBreak/>
        <w:t>слайд № 7</w:t>
      </w:r>
    </w:p>
    <w:p w:rsidR="005133D7" w:rsidRPr="005133D7" w:rsidRDefault="005133D7" w:rsidP="005133D7">
      <w:pPr>
        <w:spacing w:line="360" w:lineRule="auto"/>
        <w:ind w:firstLine="709"/>
        <w:jc w:val="both"/>
        <w:rPr>
          <w:rFonts w:eastAsia="Calibri"/>
          <w:sz w:val="28"/>
          <w:szCs w:val="28"/>
          <w:lang w:eastAsia="en-US"/>
        </w:rPr>
      </w:pPr>
      <w:r w:rsidRPr="005133D7">
        <w:rPr>
          <w:rFonts w:eastAsia="Calibri"/>
          <w:sz w:val="28"/>
          <w:szCs w:val="28"/>
          <w:lang w:eastAsia="en-US"/>
        </w:rPr>
        <w:t xml:space="preserve">При проведении контрольных (надзорных) мероприятий на опасном производственном объекте Площадка </w:t>
      </w:r>
      <w:r w:rsidRPr="005133D7">
        <w:rPr>
          <w:rFonts w:eastAsia="Calibri"/>
          <w:spacing w:val="-8"/>
          <w:sz w:val="28"/>
          <w:szCs w:val="28"/>
          <w:lang w:eastAsia="en-US"/>
        </w:rPr>
        <w:t xml:space="preserve">по производству минеральных удобрений ПАО «Дорогобуж» </w:t>
      </w:r>
      <w:r w:rsidRPr="005133D7">
        <w:rPr>
          <w:rFonts w:eastAsia="Calibri"/>
          <w:sz w:val="28"/>
          <w:szCs w:val="28"/>
          <w:lang w:eastAsia="en-US"/>
        </w:rPr>
        <w:t>в рамках постоянного государственного надзора за 2023 год в соответствии с действующим графиком проведено 16 выездных проверок 4 проверки по контролю исполнения выданных предписаний. По результатам проверок выявлено 123 нарушения требований промышленной безопасности.</w:t>
      </w:r>
    </w:p>
    <w:p w:rsidR="005133D7" w:rsidRPr="005133D7" w:rsidRDefault="005133D7" w:rsidP="005133D7">
      <w:pPr>
        <w:spacing w:line="360" w:lineRule="auto"/>
        <w:ind w:firstLine="709"/>
        <w:jc w:val="both"/>
        <w:rPr>
          <w:rFonts w:eastAsia="Calibri"/>
          <w:sz w:val="28"/>
          <w:szCs w:val="28"/>
          <w:lang w:eastAsia="en-US"/>
        </w:rPr>
      </w:pPr>
      <w:r w:rsidRPr="005133D7">
        <w:rPr>
          <w:rFonts w:eastAsia="Calibri"/>
          <w:sz w:val="28"/>
          <w:szCs w:val="28"/>
          <w:lang w:eastAsia="en-US"/>
        </w:rPr>
        <w:t xml:space="preserve">При проверке принятых на ОПО </w:t>
      </w:r>
      <w:r w:rsidRPr="005133D7">
        <w:rPr>
          <w:rFonts w:eastAsia="Calibri"/>
          <w:sz w:val="28"/>
          <w:szCs w:val="28"/>
          <w:lang w:val="en-US" w:eastAsia="en-US"/>
        </w:rPr>
        <w:t>I</w:t>
      </w:r>
      <w:r w:rsidRPr="005133D7">
        <w:rPr>
          <w:rFonts w:eastAsia="Calibri"/>
          <w:sz w:val="28"/>
          <w:szCs w:val="28"/>
          <w:lang w:eastAsia="en-US"/>
        </w:rPr>
        <w:t xml:space="preserve"> класса опасности ПАО «Дорогобуж» мер по недопущению проникновения посторонних лиц в ходе обхода и осмотра методом визуального наблюдения за режимом работы контрольно-пропускных пунктов, бюро пропусков, зданий и сооружений, помещений объекта повышенной опасности, территории (частей территории) объекта, цехов, а также при обходе периметра территории предприятия, эксплуатирующего ОПО </w:t>
      </w:r>
      <w:r w:rsidRPr="005133D7">
        <w:rPr>
          <w:rFonts w:eastAsia="Calibri"/>
          <w:sz w:val="28"/>
          <w:szCs w:val="28"/>
          <w:lang w:val="en-US" w:eastAsia="en-US"/>
        </w:rPr>
        <w:t>I</w:t>
      </w:r>
      <w:r w:rsidRPr="005133D7">
        <w:rPr>
          <w:rFonts w:eastAsia="Calibri"/>
          <w:sz w:val="28"/>
          <w:szCs w:val="28"/>
          <w:lang w:eastAsia="en-US"/>
        </w:rPr>
        <w:t xml:space="preserve"> класса опасности ПАО «Дорогобуж», с проверкой соответствия систем контрольно-пропускного режима требованиям, установленным внутренними распорядительными документами, а также с проверкой технических средств охраны, нарушений не выявлено.</w:t>
      </w:r>
    </w:p>
    <w:p w:rsidR="005133D7" w:rsidRPr="005133D7" w:rsidRDefault="005133D7" w:rsidP="005133D7">
      <w:pPr>
        <w:spacing w:line="360" w:lineRule="auto"/>
        <w:ind w:firstLine="709"/>
        <w:jc w:val="both"/>
        <w:rPr>
          <w:sz w:val="28"/>
          <w:szCs w:val="28"/>
        </w:rPr>
      </w:pPr>
      <w:r w:rsidRPr="005133D7">
        <w:rPr>
          <w:sz w:val="28"/>
          <w:szCs w:val="28"/>
        </w:rPr>
        <w:t xml:space="preserve">По результатам выездной проверки, </w:t>
      </w:r>
      <w:r w:rsidRPr="005133D7">
        <w:rPr>
          <w:iCs/>
          <w:color w:val="000000"/>
          <w:spacing w:val="-7"/>
          <w:sz w:val="28"/>
          <w:szCs w:val="28"/>
        </w:rPr>
        <w:t xml:space="preserve">за </w:t>
      </w:r>
      <w:r w:rsidRPr="005133D7">
        <w:rPr>
          <w:iCs/>
          <w:sz w:val="28"/>
          <w:szCs w:val="28"/>
        </w:rPr>
        <w:t>нарушения требований законодательства в области промышленной безопасности</w:t>
      </w:r>
      <w:r w:rsidRPr="005133D7">
        <w:rPr>
          <w:sz w:val="28"/>
          <w:szCs w:val="28"/>
        </w:rPr>
        <w:t xml:space="preserve"> МТУ Ростехнадзора выдано предписание ПАО «Дорогобуж». Возбуждены дела об административных правонарушениях в отношении ПАО «Дорогобуж» и его должностного лица, предусмотренного частью 1 статьи 9.1 КоАП РФ. </w:t>
      </w:r>
    </w:p>
    <w:p w:rsidR="005133D7" w:rsidRPr="005133D7" w:rsidRDefault="005133D7" w:rsidP="005133D7">
      <w:pPr>
        <w:shd w:val="clear" w:color="auto" w:fill="FFFFFF"/>
        <w:spacing w:line="360" w:lineRule="auto"/>
        <w:ind w:firstLine="709"/>
        <w:jc w:val="center"/>
        <w:rPr>
          <w:b/>
          <w:sz w:val="28"/>
          <w:szCs w:val="28"/>
          <w:u w:val="single"/>
        </w:rPr>
      </w:pPr>
      <w:r w:rsidRPr="005133D7">
        <w:rPr>
          <w:b/>
          <w:bCs/>
          <w:sz w:val="28"/>
          <w:szCs w:val="28"/>
          <w:u w:val="single"/>
        </w:rPr>
        <w:t>слайд № 8</w:t>
      </w:r>
    </w:p>
    <w:p w:rsidR="005133D7" w:rsidRPr="005133D7" w:rsidRDefault="005133D7" w:rsidP="005133D7">
      <w:pPr>
        <w:shd w:val="clear" w:color="auto" w:fill="FFFFFF"/>
        <w:spacing w:line="360" w:lineRule="auto"/>
        <w:ind w:firstLine="709"/>
        <w:jc w:val="both"/>
        <w:rPr>
          <w:sz w:val="28"/>
          <w:szCs w:val="28"/>
        </w:rPr>
      </w:pPr>
      <w:r w:rsidRPr="005133D7">
        <w:rPr>
          <w:sz w:val="28"/>
          <w:szCs w:val="28"/>
        </w:rPr>
        <w:t xml:space="preserve">По результатам контрольной (надзорной) деятельности за </w:t>
      </w:r>
      <w:r w:rsidRPr="005133D7">
        <w:rPr>
          <w:sz w:val="28"/>
          <w:szCs w:val="28"/>
          <w:lang w:val="en-US"/>
        </w:rPr>
        <w:t>I</w:t>
      </w:r>
      <w:r w:rsidRPr="005133D7">
        <w:rPr>
          <w:sz w:val="28"/>
          <w:szCs w:val="28"/>
        </w:rPr>
        <w:t xml:space="preserve"> квартал 2023 г.</w:t>
      </w:r>
      <w:r w:rsidRPr="005133D7">
        <w:rPr>
          <w:sz w:val="28"/>
          <w:szCs w:val="28"/>
        </w:rPr>
        <w:br/>
        <w:t>к административной ответственности привлечено 2 юридических лица, которым назначен административный штраф.</w:t>
      </w:r>
    </w:p>
    <w:p w:rsidR="005133D7" w:rsidRPr="005133D7" w:rsidRDefault="005133D7" w:rsidP="005133D7">
      <w:pPr>
        <w:shd w:val="clear" w:color="auto" w:fill="FFFFFF"/>
        <w:spacing w:line="360" w:lineRule="auto"/>
        <w:ind w:firstLine="709"/>
        <w:jc w:val="both"/>
        <w:rPr>
          <w:sz w:val="28"/>
          <w:szCs w:val="28"/>
        </w:rPr>
      </w:pPr>
      <w:r w:rsidRPr="005133D7">
        <w:rPr>
          <w:sz w:val="28"/>
          <w:szCs w:val="28"/>
        </w:rPr>
        <w:t xml:space="preserve">Также к административной ответственности привлечено 1 должностное лицо, которому назначен административный штраф по части 1 статьи 9.1 кодекса Российской Федерации об административных правонарушениях, </w:t>
      </w:r>
      <w:r w:rsidRPr="005133D7">
        <w:rPr>
          <w:sz w:val="28"/>
          <w:szCs w:val="28"/>
        </w:rPr>
        <w:lastRenderedPageBreak/>
        <w:t>штраф оплачен в добровольном порядке в сроке не превышающие 20 дней, половина штрафа.</w:t>
      </w:r>
    </w:p>
    <w:p w:rsidR="005133D7" w:rsidRPr="005133D7" w:rsidRDefault="005133D7" w:rsidP="005133D7">
      <w:pPr>
        <w:spacing w:line="360" w:lineRule="auto"/>
        <w:ind w:firstLine="426"/>
        <w:jc w:val="both"/>
        <w:rPr>
          <w:bCs/>
          <w:color w:val="000000"/>
          <w:sz w:val="28"/>
          <w:szCs w:val="28"/>
        </w:rPr>
      </w:pPr>
      <w:r w:rsidRPr="005133D7">
        <w:rPr>
          <w:sz w:val="28"/>
          <w:szCs w:val="28"/>
        </w:rPr>
        <w:t>С целью недопущения и предотвращения аварий и смертельного травматизма на опасных производственных объектах, в том числе и на объектах хранения и переработки растительного сырья Ростехнадзором осуществляется профилактика рисков причинения вреда (ущерба) охраняемым законом ценностям.</w:t>
      </w:r>
    </w:p>
    <w:p w:rsidR="005133D7" w:rsidRPr="005133D7" w:rsidRDefault="005133D7" w:rsidP="005133D7">
      <w:pPr>
        <w:spacing w:line="360" w:lineRule="auto"/>
        <w:ind w:firstLine="426"/>
        <w:jc w:val="both"/>
        <w:rPr>
          <w:sz w:val="28"/>
          <w:szCs w:val="28"/>
        </w:rPr>
      </w:pPr>
      <w:r w:rsidRPr="005133D7">
        <w:rPr>
          <w:bCs/>
          <w:color w:val="000000"/>
          <w:sz w:val="28"/>
          <w:szCs w:val="28"/>
        </w:rPr>
        <w:t>Согласно части 1 статьи 44 Федерального закона от 31.07.2020 № 248-ФЗ «</w:t>
      </w:r>
      <w:r w:rsidRPr="005133D7">
        <w:rPr>
          <w:sz w:val="28"/>
          <w:szCs w:val="28"/>
        </w:rPr>
        <w:t xml:space="preserve">О государственном контроле (надзоре) и муниципальном контроле в Российской Федерации» </w:t>
      </w:r>
    </w:p>
    <w:p w:rsidR="005133D7" w:rsidRPr="005133D7" w:rsidRDefault="005133D7" w:rsidP="005133D7">
      <w:pPr>
        <w:spacing w:line="360" w:lineRule="auto"/>
        <w:ind w:firstLine="426"/>
        <w:jc w:val="both"/>
        <w:rPr>
          <w:sz w:val="28"/>
          <w:szCs w:val="28"/>
        </w:rPr>
      </w:pPr>
      <w:r w:rsidRPr="005133D7">
        <w:rPr>
          <w:sz w:val="28"/>
          <w:szCs w:val="28"/>
        </w:rPr>
        <w:t>Профилактика рисков причинения вреда (ущерба) охраняемым законом ценностям направлена на достижение следующих основных целей:</w:t>
      </w:r>
      <w:bookmarkStart w:id="0" w:name="P0461"/>
      <w:bookmarkEnd w:id="0"/>
    </w:p>
    <w:p w:rsidR="005133D7" w:rsidRPr="005133D7" w:rsidRDefault="005133D7" w:rsidP="005133D7">
      <w:pPr>
        <w:spacing w:line="360" w:lineRule="auto"/>
        <w:ind w:firstLine="426"/>
        <w:jc w:val="both"/>
        <w:rPr>
          <w:sz w:val="28"/>
          <w:szCs w:val="28"/>
        </w:rPr>
      </w:pPr>
      <w:r w:rsidRPr="005133D7">
        <w:rPr>
          <w:sz w:val="28"/>
          <w:szCs w:val="28"/>
        </w:rPr>
        <w:t>1) стимулирование добросовестного соблюдения обязательных требований всеми контролируемыми лицами;</w:t>
      </w:r>
      <w:bookmarkStart w:id="1" w:name="P0463"/>
      <w:bookmarkEnd w:id="1"/>
    </w:p>
    <w:p w:rsidR="005133D7" w:rsidRPr="005133D7" w:rsidRDefault="005133D7" w:rsidP="005133D7">
      <w:pPr>
        <w:spacing w:line="360" w:lineRule="auto"/>
        <w:ind w:firstLine="426"/>
        <w:jc w:val="both"/>
        <w:rPr>
          <w:sz w:val="28"/>
          <w:szCs w:val="28"/>
        </w:rPr>
      </w:pPr>
      <w:r w:rsidRPr="005133D7">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bookmarkStart w:id="2" w:name="P0465"/>
      <w:bookmarkEnd w:id="2"/>
    </w:p>
    <w:p w:rsidR="005133D7" w:rsidRPr="005133D7" w:rsidRDefault="005133D7" w:rsidP="005133D7">
      <w:pPr>
        <w:spacing w:line="360" w:lineRule="auto"/>
        <w:ind w:firstLine="426"/>
        <w:jc w:val="both"/>
        <w:rPr>
          <w:sz w:val="28"/>
          <w:szCs w:val="28"/>
        </w:rPr>
      </w:pPr>
      <w:r w:rsidRPr="005133D7">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133D7" w:rsidRPr="005133D7" w:rsidRDefault="005133D7" w:rsidP="005133D7">
      <w:pPr>
        <w:spacing w:line="360" w:lineRule="auto"/>
        <w:ind w:firstLine="426"/>
        <w:jc w:val="both"/>
        <w:rPr>
          <w:sz w:val="28"/>
          <w:szCs w:val="28"/>
        </w:rPr>
      </w:pPr>
      <w:r w:rsidRPr="005133D7">
        <w:rPr>
          <w:sz w:val="28"/>
          <w:szCs w:val="28"/>
        </w:rPr>
        <w:t>В соответствии с частью 2 статьи 45 </w:t>
      </w:r>
      <w:r w:rsidRPr="005133D7">
        <w:rPr>
          <w:bCs/>
          <w:color w:val="000000"/>
          <w:sz w:val="28"/>
          <w:szCs w:val="28"/>
        </w:rPr>
        <w:t>Федерального закона</w:t>
      </w:r>
      <w:r w:rsidRPr="005133D7">
        <w:rPr>
          <w:sz w:val="28"/>
          <w:szCs w:val="28"/>
        </w:rPr>
        <w:t xml:space="preserve"> </w:t>
      </w:r>
      <w:r w:rsidRPr="005133D7">
        <w:rPr>
          <w:bCs/>
          <w:color w:val="000000"/>
          <w:sz w:val="28"/>
          <w:szCs w:val="28"/>
        </w:rPr>
        <w:t>«</w:t>
      </w:r>
      <w:r w:rsidRPr="005133D7">
        <w:rPr>
          <w:sz w:val="28"/>
          <w:szCs w:val="28"/>
        </w:rPr>
        <w:t xml:space="preserve">О государственном контроле (надзоре) и муниципальном контроле в Российской Федерации» </w:t>
      </w:r>
    </w:p>
    <w:p w:rsidR="005133D7" w:rsidRPr="005133D7" w:rsidRDefault="005133D7" w:rsidP="005133D7">
      <w:pPr>
        <w:spacing w:line="360" w:lineRule="auto"/>
        <w:ind w:firstLine="426"/>
        <w:jc w:val="both"/>
        <w:rPr>
          <w:sz w:val="28"/>
          <w:szCs w:val="28"/>
        </w:rPr>
      </w:pPr>
      <w:r w:rsidRPr="005133D7">
        <w:rPr>
          <w:sz w:val="28"/>
          <w:szCs w:val="28"/>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9" w:history="1">
        <w:r w:rsidRPr="005133D7">
          <w:rPr>
            <w:color w:val="0000FF"/>
            <w:sz w:val="28"/>
            <w:szCs w:val="28"/>
            <w:u w:val="single"/>
          </w:rPr>
          <w:t>пунктах 1</w:t>
        </w:r>
      </w:hyperlink>
      <w:r w:rsidRPr="005133D7">
        <w:rPr>
          <w:sz w:val="28"/>
          <w:szCs w:val="28"/>
        </w:rPr>
        <w:t xml:space="preserve">, </w:t>
      </w:r>
      <w:hyperlink r:id="rId10" w:history="1">
        <w:r w:rsidRPr="005133D7">
          <w:rPr>
            <w:color w:val="0000FF"/>
            <w:sz w:val="28"/>
            <w:szCs w:val="28"/>
            <w:u w:val="single"/>
          </w:rPr>
          <w:t>2,</w:t>
        </w:r>
      </w:hyperlink>
      <w:r w:rsidRPr="005133D7">
        <w:rPr>
          <w:sz w:val="28"/>
          <w:szCs w:val="28"/>
        </w:rPr>
        <w:t xml:space="preserve"> </w:t>
      </w:r>
      <w:hyperlink r:id="rId11" w:history="1">
        <w:r w:rsidRPr="005133D7">
          <w:rPr>
            <w:color w:val="0000FF"/>
            <w:sz w:val="28"/>
            <w:szCs w:val="28"/>
            <w:u w:val="single"/>
          </w:rPr>
          <w:t>4</w:t>
        </w:r>
      </w:hyperlink>
      <w:r w:rsidRPr="005133D7">
        <w:rPr>
          <w:sz w:val="28"/>
          <w:szCs w:val="28"/>
        </w:rPr>
        <w:t xml:space="preserve">, </w:t>
      </w:r>
      <w:hyperlink r:id="rId12" w:history="1">
        <w:r w:rsidRPr="005133D7">
          <w:rPr>
            <w:color w:val="0000FF"/>
            <w:sz w:val="28"/>
            <w:szCs w:val="28"/>
            <w:u w:val="single"/>
          </w:rPr>
          <w:t>5</w:t>
        </w:r>
      </w:hyperlink>
      <w:r w:rsidRPr="005133D7">
        <w:rPr>
          <w:sz w:val="28"/>
          <w:szCs w:val="28"/>
        </w:rPr>
        <w:t xml:space="preserve"> и </w:t>
      </w:r>
      <w:hyperlink r:id="rId13" w:history="1">
        <w:r w:rsidRPr="005133D7">
          <w:rPr>
            <w:color w:val="0000FF"/>
            <w:sz w:val="28"/>
            <w:szCs w:val="28"/>
            <w:u w:val="single"/>
          </w:rPr>
          <w:t>7 части 1 настоящей статьи</w:t>
        </w:r>
      </w:hyperlink>
      <w:r w:rsidRPr="005133D7">
        <w:rPr>
          <w:sz w:val="28"/>
          <w:szCs w:val="28"/>
        </w:rPr>
        <w:t xml:space="preserve">, при осуществлении муниципального контроля - проведение профилактических мероприятий, предусмотренных </w:t>
      </w:r>
      <w:hyperlink r:id="rId14" w:history="1">
        <w:r w:rsidRPr="005133D7">
          <w:rPr>
            <w:color w:val="0000FF"/>
            <w:sz w:val="28"/>
            <w:szCs w:val="28"/>
            <w:u w:val="single"/>
          </w:rPr>
          <w:t>пунктами 1</w:t>
        </w:r>
      </w:hyperlink>
      <w:r w:rsidRPr="005133D7">
        <w:rPr>
          <w:sz w:val="28"/>
          <w:szCs w:val="28"/>
        </w:rPr>
        <w:t xml:space="preserve"> и </w:t>
      </w:r>
      <w:hyperlink r:id="rId15" w:history="1">
        <w:r w:rsidRPr="005133D7">
          <w:rPr>
            <w:color w:val="0000FF"/>
            <w:sz w:val="28"/>
            <w:szCs w:val="28"/>
            <w:u w:val="single"/>
          </w:rPr>
          <w:t xml:space="preserve">5 </w:t>
        </w:r>
        <w:r w:rsidRPr="005133D7">
          <w:rPr>
            <w:color w:val="0000FF"/>
            <w:sz w:val="28"/>
            <w:szCs w:val="28"/>
            <w:u w:val="single"/>
          </w:rPr>
          <w:lastRenderedPageBreak/>
          <w:t>части 1 настоящей статьи</w:t>
        </w:r>
      </w:hyperlink>
      <w:r w:rsidRPr="005133D7">
        <w:rPr>
          <w:sz w:val="28"/>
          <w:szCs w:val="28"/>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133D7" w:rsidRPr="005133D7" w:rsidRDefault="005133D7" w:rsidP="005133D7">
      <w:pPr>
        <w:spacing w:line="360" w:lineRule="auto"/>
        <w:ind w:firstLine="426"/>
        <w:jc w:val="both"/>
        <w:rPr>
          <w:bCs/>
          <w:color w:val="000000"/>
          <w:sz w:val="28"/>
          <w:szCs w:val="28"/>
        </w:rPr>
      </w:pPr>
      <w:r w:rsidRPr="005133D7">
        <w:rPr>
          <w:sz w:val="28"/>
          <w:szCs w:val="28"/>
        </w:rPr>
        <w:t xml:space="preserve">Другими словами </w:t>
      </w:r>
      <w:bookmarkStart w:id="3" w:name="P0467"/>
      <w:bookmarkEnd w:id="3"/>
      <w:r w:rsidRPr="005133D7">
        <w:rPr>
          <w:sz w:val="28"/>
          <w:szCs w:val="28"/>
        </w:rPr>
        <w:t>о</w:t>
      </w:r>
      <w:r w:rsidRPr="005133D7">
        <w:rPr>
          <w:bCs/>
          <w:color w:val="000000"/>
          <w:sz w:val="28"/>
          <w:szCs w:val="28"/>
        </w:rPr>
        <w:t>рганизация профилактических мероприятий при осуществлении федерального государственного надзора в области промышленной безопасности определена главой 5 постановления Правительства Российской Федерации от 30.06.2021 № 1082 «О Федеральном государственном надзоре в области промышленной безопасности».</w:t>
      </w:r>
    </w:p>
    <w:p w:rsidR="005133D7" w:rsidRPr="005133D7" w:rsidRDefault="005133D7" w:rsidP="005133D7">
      <w:pPr>
        <w:spacing w:line="360" w:lineRule="auto"/>
        <w:ind w:firstLine="426"/>
        <w:jc w:val="both"/>
        <w:textAlignment w:val="baseline"/>
        <w:rPr>
          <w:color w:val="000000"/>
          <w:sz w:val="28"/>
          <w:szCs w:val="28"/>
        </w:rPr>
      </w:pPr>
      <w:r w:rsidRPr="005133D7">
        <w:rPr>
          <w:bCs/>
          <w:color w:val="000000"/>
          <w:sz w:val="28"/>
          <w:szCs w:val="28"/>
        </w:rPr>
        <w:t>В соответствии с пунктом 39 постановления правительства 1082 п</w:t>
      </w:r>
      <w:r w:rsidRPr="005133D7">
        <w:rPr>
          <w:color w:val="000000"/>
          <w:sz w:val="28"/>
          <w:szCs w:val="28"/>
        </w:rPr>
        <w:t>ри осуществлении федерального государственного надзора могут проводиться следующие виды профилактических мероприятий:</w:t>
      </w:r>
    </w:p>
    <w:p w:rsidR="005133D7" w:rsidRPr="005133D7" w:rsidRDefault="005133D7" w:rsidP="005133D7">
      <w:pPr>
        <w:spacing w:line="360" w:lineRule="auto"/>
        <w:ind w:firstLine="426"/>
        <w:jc w:val="both"/>
        <w:textAlignment w:val="baseline"/>
        <w:rPr>
          <w:sz w:val="28"/>
          <w:szCs w:val="28"/>
        </w:rPr>
      </w:pPr>
      <w:r w:rsidRPr="005133D7">
        <w:rPr>
          <w:sz w:val="28"/>
          <w:szCs w:val="28"/>
        </w:rPr>
        <w:t>а)информирование;</w:t>
      </w:r>
    </w:p>
    <w:p w:rsidR="005133D7" w:rsidRPr="005133D7" w:rsidRDefault="005133D7" w:rsidP="005133D7">
      <w:pPr>
        <w:spacing w:line="360" w:lineRule="auto"/>
        <w:ind w:firstLine="426"/>
        <w:jc w:val="both"/>
        <w:textAlignment w:val="baseline"/>
        <w:rPr>
          <w:sz w:val="28"/>
          <w:szCs w:val="28"/>
        </w:rPr>
      </w:pPr>
      <w:r w:rsidRPr="005133D7">
        <w:rPr>
          <w:sz w:val="28"/>
          <w:szCs w:val="28"/>
        </w:rPr>
        <w:t>б)обобщение правоприменительной практики;</w:t>
      </w:r>
    </w:p>
    <w:p w:rsidR="005133D7" w:rsidRPr="005133D7" w:rsidRDefault="005133D7" w:rsidP="005133D7">
      <w:pPr>
        <w:spacing w:line="360" w:lineRule="auto"/>
        <w:ind w:firstLine="426"/>
        <w:jc w:val="both"/>
        <w:textAlignment w:val="baseline"/>
        <w:rPr>
          <w:sz w:val="28"/>
          <w:szCs w:val="28"/>
        </w:rPr>
      </w:pPr>
      <w:r w:rsidRPr="005133D7">
        <w:rPr>
          <w:sz w:val="28"/>
          <w:szCs w:val="28"/>
        </w:rPr>
        <w:t>в)объявление предостережений;</w:t>
      </w:r>
    </w:p>
    <w:p w:rsidR="005133D7" w:rsidRPr="005133D7" w:rsidRDefault="005133D7" w:rsidP="005133D7">
      <w:pPr>
        <w:spacing w:line="360" w:lineRule="auto"/>
        <w:ind w:firstLine="426"/>
        <w:jc w:val="both"/>
        <w:textAlignment w:val="baseline"/>
        <w:rPr>
          <w:sz w:val="28"/>
          <w:szCs w:val="28"/>
        </w:rPr>
      </w:pPr>
      <w:r w:rsidRPr="005133D7">
        <w:rPr>
          <w:sz w:val="28"/>
          <w:szCs w:val="28"/>
        </w:rPr>
        <w:t>г)меры стимулирования добросовестности</w:t>
      </w:r>
      <w:r w:rsidRPr="005133D7">
        <w:rPr>
          <w:color w:val="000000"/>
          <w:sz w:val="28"/>
          <w:szCs w:val="28"/>
        </w:rPr>
        <w:t xml:space="preserve">, предусматривающие оценку соответствия организации, эксплуатирующей опасные производственные объекты, </w:t>
      </w:r>
      <w:r w:rsidRPr="005133D7">
        <w:rPr>
          <w:sz w:val="28"/>
          <w:szCs w:val="28"/>
        </w:rPr>
        <w:t>критериям добросовестности за 5 лет;</w:t>
      </w:r>
      <w:bookmarkStart w:id="4" w:name="l155"/>
      <w:bookmarkStart w:id="5" w:name="l54"/>
      <w:bookmarkEnd w:id="4"/>
      <w:bookmarkEnd w:id="5"/>
    </w:p>
    <w:p w:rsidR="005133D7" w:rsidRPr="005133D7" w:rsidRDefault="005133D7" w:rsidP="005133D7">
      <w:pPr>
        <w:spacing w:line="360" w:lineRule="auto"/>
        <w:ind w:firstLine="426"/>
        <w:jc w:val="both"/>
        <w:textAlignment w:val="baseline"/>
        <w:rPr>
          <w:sz w:val="28"/>
          <w:szCs w:val="28"/>
        </w:rPr>
      </w:pPr>
      <w:r w:rsidRPr="005133D7">
        <w:rPr>
          <w:sz w:val="28"/>
          <w:szCs w:val="28"/>
        </w:rPr>
        <w:t>д)консультирование.</w:t>
      </w:r>
    </w:p>
    <w:p w:rsidR="005133D7" w:rsidRPr="005133D7" w:rsidRDefault="005133D7" w:rsidP="005133D7">
      <w:pPr>
        <w:spacing w:line="360" w:lineRule="auto"/>
        <w:ind w:firstLine="426"/>
        <w:jc w:val="both"/>
        <w:textAlignment w:val="baseline"/>
        <w:rPr>
          <w:color w:val="000000"/>
          <w:sz w:val="28"/>
          <w:szCs w:val="28"/>
        </w:rPr>
      </w:pPr>
      <w:r w:rsidRPr="005133D7">
        <w:rPr>
          <w:sz w:val="28"/>
          <w:szCs w:val="28"/>
        </w:rPr>
        <w:t xml:space="preserve">Информирование по </w:t>
      </w:r>
      <w:r w:rsidRPr="005133D7">
        <w:rPr>
          <w:color w:val="000000"/>
          <w:sz w:val="28"/>
          <w:szCs w:val="28"/>
        </w:rPr>
        <w:t>вопросу осуществления федерального государственного надзора осуществляется в порядке, установленном Федеральным </w:t>
      </w:r>
      <w:hyperlink r:id="rId16" w:anchor="l0" w:tgtFrame="_blank" w:history="1">
        <w:r w:rsidRPr="005133D7">
          <w:rPr>
            <w:color w:val="3072C4"/>
            <w:sz w:val="28"/>
            <w:szCs w:val="28"/>
            <w:u w:val="single"/>
          </w:rPr>
          <w:t>законом</w:t>
        </w:r>
      </w:hyperlink>
      <w:r w:rsidRPr="005133D7">
        <w:rPr>
          <w:color w:val="000000"/>
          <w:sz w:val="28"/>
          <w:szCs w:val="28"/>
        </w:rPr>
        <w:t> «О государственном контроле (надзоре) и муниципальном контроле в Российской Федерации».</w:t>
      </w:r>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Доклад по итогам обобщения правоприменительной практики по осуществлению федерального государственного надзора готовится один раз в год и размещается на официальном сайте Федеральной службы по экологическому, технологическому и атомному надзору в сети "Интернет" в срок до 1 апреля года, следующего за отчетным.</w:t>
      </w:r>
      <w:bookmarkStart w:id="6" w:name="l55"/>
      <w:bookmarkEnd w:id="6"/>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 xml:space="preserve">При наличии сведений о готовящихся нарушениях обязательных требований или признаках нарушений обязательных требований и (или) в </w:t>
      </w:r>
      <w:r w:rsidRPr="005133D7">
        <w:rPr>
          <w:color w:val="000000"/>
          <w:sz w:val="28"/>
          <w:szCs w:val="28"/>
        </w:rPr>
        <w:lastRenderedPageBreak/>
        <w:t>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служба по экологическому, технологическому и атомному надзору (ее территориальный орган) объявляет юридическому лицу, индивидуальному предпринимателю, эксплуатирующим опасные производственные объекты, предостережение о недопустимости нарушения обязательных требований с предложением принять меры по обеспечению соблюдения обязательных требований.</w:t>
      </w:r>
    </w:p>
    <w:p w:rsidR="005133D7" w:rsidRPr="005133D7" w:rsidRDefault="005133D7" w:rsidP="005133D7">
      <w:pPr>
        <w:spacing w:line="360" w:lineRule="auto"/>
        <w:ind w:firstLine="426"/>
        <w:jc w:val="both"/>
        <w:textAlignment w:val="baseline"/>
        <w:rPr>
          <w:color w:val="000000"/>
          <w:sz w:val="28"/>
          <w:szCs w:val="28"/>
          <w:shd w:val="clear" w:color="auto" w:fill="FFFFFF"/>
        </w:rPr>
      </w:pPr>
      <w:r w:rsidRPr="005133D7">
        <w:rPr>
          <w:color w:val="000000"/>
          <w:sz w:val="28"/>
          <w:szCs w:val="28"/>
          <w:shd w:val="clear" w:color="auto" w:fill="FFFFFF"/>
        </w:rPr>
        <w:t>Юридическим лицом, индивидуальным предпринимателем, эксплуатирующими опасные производственные объекты, по результатам рассмотрения предостережения могут быть поданы в Федеральную службу по экологическому, технологическому и атомному надзору (ее территориальный орган) возражения, порядок подачи и рассмотрения которых определен пунктами 43-45 Постановления правительства 1082.</w:t>
      </w:r>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При отсутствии возражений юридическое лицо, индивидуальный предприниматель вправе направить в Федеральную службу по экологическому, технологическому и атомному надзору (ее территориальный орган) уведомление о принятых мерах по обеспечению соблюдения обязательных требований.</w:t>
      </w:r>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В уведомлении о принятых мерах по обеспечению соблюдения обязательных требований указываются:</w:t>
      </w:r>
      <w:bookmarkStart w:id="7" w:name="l60"/>
      <w:bookmarkEnd w:id="7"/>
    </w:p>
    <w:p w:rsidR="005133D7" w:rsidRPr="005133D7" w:rsidRDefault="005133D7" w:rsidP="005133D7">
      <w:pPr>
        <w:spacing w:line="360" w:lineRule="auto"/>
        <w:ind w:firstLine="426"/>
        <w:jc w:val="both"/>
        <w:textAlignment w:val="baseline"/>
        <w:rPr>
          <w:color w:val="000000"/>
          <w:sz w:val="28"/>
          <w:szCs w:val="28"/>
        </w:rPr>
      </w:pPr>
      <w:r w:rsidRPr="005133D7">
        <w:rPr>
          <w:color w:val="808080"/>
          <w:sz w:val="28"/>
          <w:szCs w:val="28"/>
        </w:rPr>
        <w:t>а)</w:t>
      </w:r>
      <w:r w:rsidRPr="005133D7">
        <w:rPr>
          <w:color w:val="000000"/>
          <w:sz w:val="28"/>
          <w:szCs w:val="28"/>
        </w:rPr>
        <w:t>наименование юридического лица, фамилия, имя, отчество (при наличии) индивидуального предпринимателя;</w:t>
      </w:r>
    </w:p>
    <w:p w:rsidR="005133D7" w:rsidRPr="005133D7" w:rsidRDefault="005133D7" w:rsidP="005133D7">
      <w:pPr>
        <w:spacing w:line="360" w:lineRule="auto"/>
        <w:ind w:firstLine="426"/>
        <w:jc w:val="both"/>
        <w:textAlignment w:val="baseline"/>
        <w:rPr>
          <w:color w:val="000000"/>
          <w:sz w:val="28"/>
          <w:szCs w:val="28"/>
        </w:rPr>
      </w:pPr>
      <w:r w:rsidRPr="005133D7">
        <w:rPr>
          <w:color w:val="808080"/>
          <w:sz w:val="28"/>
          <w:szCs w:val="28"/>
        </w:rPr>
        <w:t>б)</w:t>
      </w:r>
      <w:r w:rsidRPr="005133D7">
        <w:rPr>
          <w:color w:val="000000"/>
          <w:sz w:val="28"/>
          <w:szCs w:val="28"/>
        </w:rPr>
        <w:t>идентификационный номер налогоплательщика юридического лица, индивидуального предпринимателя;</w:t>
      </w:r>
    </w:p>
    <w:p w:rsidR="005133D7" w:rsidRPr="005133D7" w:rsidRDefault="005133D7" w:rsidP="005133D7">
      <w:pPr>
        <w:spacing w:line="360" w:lineRule="auto"/>
        <w:ind w:firstLine="426"/>
        <w:jc w:val="both"/>
        <w:textAlignment w:val="baseline"/>
        <w:rPr>
          <w:color w:val="000000"/>
          <w:sz w:val="28"/>
          <w:szCs w:val="28"/>
        </w:rPr>
      </w:pPr>
      <w:r w:rsidRPr="005133D7">
        <w:rPr>
          <w:color w:val="808080"/>
          <w:sz w:val="28"/>
          <w:szCs w:val="28"/>
        </w:rPr>
        <w:t>в)</w:t>
      </w:r>
      <w:r w:rsidRPr="005133D7">
        <w:rPr>
          <w:color w:val="000000"/>
          <w:sz w:val="28"/>
          <w:szCs w:val="28"/>
        </w:rPr>
        <w:t>дата и номер предостережения, направленного в адрес юридического лица, индивидуального предпринимателя;</w:t>
      </w:r>
    </w:p>
    <w:p w:rsidR="005133D7" w:rsidRPr="005133D7" w:rsidRDefault="005133D7" w:rsidP="005133D7">
      <w:pPr>
        <w:spacing w:line="360" w:lineRule="auto"/>
        <w:ind w:firstLine="426"/>
        <w:jc w:val="both"/>
        <w:textAlignment w:val="baseline"/>
        <w:rPr>
          <w:color w:val="000000"/>
          <w:sz w:val="28"/>
          <w:szCs w:val="28"/>
        </w:rPr>
      </w:pPr>
      <w:r w:rsidRPr="005133D7">
        <w:rPr>
          <w:color w:val="808080"/>
          <w:sz w:val="28"/>
          <w:szCs w:val="28"/>
        </w:rPr>
        <w:t>г)</w:t>
      </w:r>
      <w:r w:rsidRPr="005133D7">
        <w:rPr>
          <w:color w:val="000000"/>
          <w:sz w:val="28"/>
          <w:szCs w:val="28"/>
        </w:rPr>
        <w:t>сведения о принятых по результатам рассмотрения предостережения мерах по обеспечению соблюдения обязательных требований.</w:t>
      </w:r>
      <w:bookmarkStart w:id="8" w:name="l160"/>
      <w:bookmarkEnd w:id="8"/>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lastRenderedPageBreak/>
        <w:t>Уведомление о принятых мерах по обеспечению соблюдения обязательных требований направляются юридическим лицом, индивидуальным предпринимателем на бумажном носителе почтовым отправлением в Федеральную службу по экологическому, технологическому и атомному надзору (ее территориальный орган) либо в виде электронного документа, подписанного простой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5133D7" w:rsidRPr="005133D7" w:rsidRDefault="005133D7" w:rsidP="005133D7">
      <w:pPr>
        <w:spacing w:line="360" w:lineRule="auto"/>
        <w:ind w:firstLine="426"/>
        <w:jc w:val="both"/>
        <w:textAlignment w:val="baseline"/>
        <w:rPr>
          <w:color w:val="000000"/>
          <w:sz w:val="28"/>
          <w:szCs w:val="28"/>
          <w:shd w:val="clear" w:color="auto" w:fill="FFFFFF"/>
        </w:rPr>
      </w:pPr>
      <w:r w:rsidRPr="005133D7">
        <w:rPr>
          <w:color w:val="000000"/>
          <w:sz w:val="28"/>
          <w:szCs w:val="28"/>
          <w:shd w:val="clear" w:color="auto" w:fill="FFFFFF"/>
        </w:rPr>
        <w:t>В целях мотивации юридических лиц, индивидуальных предпринимателей, эксплуатирующих опасные производственные объекты, к соблюдению обязательных требований Федеральная служба по экологическому, технологическому и атомному надзору и ее территориальные органы проводят оценку их добросовестности.</w:t>
      </w:r>
    </w:p>
    <w:p w:rsidR="005133D7" w:rsidRPr="005133D7" w:rsidRDefault="005133D7" w:rsidP="005133D7">
      <w:pPr>
        <w:spacing w:line="360" w:lineRule="auto"/>
        <w:ind w:firstLine="426"/>
        <w:jc w:val="both"/>
        <w:textAlignment w:val="baseline"/>
        <w:rPr>
          <w:color w:val="000000"/>
          <w:sz w:val="28"/>
          <w:szCs w:val="28"/>
          <w:shd w:val="clear" w:color="auto" w:fill="FFFFFF"/>
        </w:rPr>
      </w:pPr>
      <w:r w:rsidRPr="005133D7">
        <w:rPr>
          <w:color w:val="000000"/>
          <w:sz w:val="28"/>
          <w:szCs w:val="28"/>
          <w:shd w:val="clear" w:color="auto" w:fill="FFFFFF"/>
        </w:rPr>
        <w:t>Порядок проведения оценки добросовестности указан в пунктах 51-57 Постановления правительства 1082.</w:t>
      </w:r>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Должностные лица территориальных органов Федеральной службы по экологическому, технологическому и атомному надзору по обращениям юридических лиц, индивидуальных предпринимателей, эксплуатирующих опасные производственные объекты, осуществляют консультирование (дают разъяснения по вопросам, связанным с организацией и осуществлением федерального государственного надзора).</w:t>
      </w:r>
      <w:bookmarkStart w:id="9" w:name="l68"/>
      <w:bookmarkEnd w:id="9"/>
    </w:p>
    <w:p w:rsidR="005133D7" w:rsidRPr="005133D7" w:rsidRDefault="005133D7" w:rsidP="005133D7">
      <w:pPr>
        <w:spacing w:line="360" w:lineRule="auto"/>
        <w:ind w:firstLine="426"/>
        <w:jc w:val="both"/>
        <w:textAlignment w:val="baseline"/>
        <w:rPr>
          <w:color w:val="000000"/>
          <w:sz w:val="28"/>
          <w:szCs w:val="28"/>
        </w:rPr>
      </w:pPr>
      <w:r w:rsidRPr="005133D7">
        <w:rPr>
          <w:color w:val="000000"/>
          <w:sz w:val="28"/>
          <w:szCs w:val="28"/>
        </w:rPr>
        <w:t>Консультирование может осуществляться должностным лицом по телефону, посредством видео-конференц-связи, на личном приеме либо в ходе проведения контрольного (надзорного) мероприятия.</w:t>
      </w:r>
    </w:p>
    <w:p w:rsidR="005133D7" w:rsidRPr="005133D7" w:rsidRDefault="005133D7" w:rsidP="005133D7">
      <w:pPr>
        <w:shd w:val="clear" w:color="auto" w:fill="FFFFFF"/>
        <w:spacing w:after="300" w:line="360" w:lineRule="auto"/>
        <w:ind w:firstLine="426"/>
        <w:jc w:val="both"/>
        <w:textAlignment w:val="baseline"/>
        <w:rPr>
          <w:sz w:val="28"/>
          <w:szCs w:val="28"/>
        </w:rPr>
      </w:pPr>
      <w:r w:rsidRPr="005133D7">
        <w:rPr>
          <w:sz w:val="28"/>
          <w:szCs w:val="28"/>
        </w:rPr>
        <w:t>За 2023 год в рамках профилактики нарушений обязательных требований проведены следующие мероприятия:</w:t>
      </w:r>
    </w:p>
    <w:p w:rsidR="005133D7" w:rsidRPr="005133D7" w:rsidRDefault="005133D7" w:rsidP="005133D7">
      <w:pPr>
        <w:spacing w:line="360" w:lineRule="auto"/>
        <w:ind w:firstLine="709"/>
        <w:jc w:val="both"/>
        <w:rPr>
          <w:sz w:val="28"/>
          <w:szCs w:val="28"/>
        </w:rPr>
      </w:pPr>
      <w:r w:rsidRPr="005133D7">
        <w:rPr>
          <w:sz w:val="28"/>
          <w:szCs w:val="28"/>
        </w:rPr>
        <w:lastRenderedPageBreak/>
        <w:t>- объявлено 165 предостережений о недопустимости нарушения обязательных требования, что значительно больше показателя за 2022 год, в котором выдано было 55 предостережений.</w:t>
      </w:r>
    </w:p>
    <w:p w:rsidR="005133D7" w:rsidRPr="005133D7" w:rsidRDefault="005133D7" w:rsidP="005133D7">
      <w:pPr>
        <w:spacing w:line="360" w:lineRule="auto"/>
        <w:ind w:firstLine="709"/>
        <w:jc w:val="both"/>
        <w:rPr>
          <w:sz w:val="28"/>
          <w:szCs w:val="28"/>
        </w:rPr>
      </w:pPr>
      <w:r w:rsidRPr="005133D7">
        <w:rPr>
          <w:sz w:val="28"/>
          <w:szCs w:val="28"/>
        </w:rPr>
        <w:t>- проведено 62 консультирования юридических лиц, индивидуальных предпринимателей по вопросам, связанным с организацией и осуществлением федерального государственного надзора, разъяснения положений нормативных правовых актов, содержащих обязательные требования, оценка соблюдения которых осуществляется в рамках государственного надзора и т.д.;</w:t>
      </w:r>
    </w:p>
    <w:p w:rsidR="005133D7" w:rsidRPr="005133D7" w:rsidRDefault="005133D7" w:rsidP="005133D7">
      <w:pPr>
        <w:spacing w:line="360" w:lineRule="auto"/>
        <w:ind w:firstLine="709"/>
        <w:jc w:val="both"/>
        <w:rPr>
          <w:sz w:val="28"/>
          <w:szCs w:val="28"/>
        </w:rPr>
      </w:pPr>
      <w:r w:rsidRPr="005133D7">
        <w:rPr>
          <w:sz w:val="28"/>
          <w:szCs w:val="28"/>
        </w:rPr>
        <w:t>- в поднадзорные организации направлено 35 информационных письма по вопросам осуществления федерального государственного надзора.</w:t>
      </w:r>
    </w:p>
    <w:p w:rsidR="005133D7" w:rsidRPr="005133D7" w:rsidRDefault="005133D7" w:rsidP="005133D7">
      <w:pPr>
        <w:spacing w:line="360" w:lineRule="auto"/>
        <w:ind w:firstLine="707"/>
        <w:jc w:val="both"/>
        <w:rPr>
          <w:sz w:val="28"/>
          <w:szCs w:val="28"/>
        </w:rPr>
      </w:pPr>
      <w:r w:rsidRPr="005133D7">
        <w:rPr>
          <w:sz w:val="28"/>
          <w:szCs w:val="28"/>
        </w:rPr>
        <w:t>В рамках профилактического мероприятия – информирование, в адрес организаций, эксплуатирующих опасные производственные объекты, предназначенные для хранения и переработки растительного сырья (элеваторы, комбикормовые, мукомольные и крупяные заводы), а также объекты иных перерабатывающих производств, цехи, участки и площадки которые, в соответствии с Федеральным законом от 21 июля 1997 г. № 116-ФЗ «О промышленной безопасности опасных производственных объектов», относятся к опасным производственным объектам III и IV классов опасности, направлены информационные письма с указанием перечня мероприятий, направленных на обеспечение должного уровня противоаварийной (эксплуатационной) устойчивости объектов, предупреждение аварийности и смертельного травматизма.</w:t>
      </w:r>
    </w:p>
    <w:p w:rsidR="005133D7" w:rsidRPr="005133D7" w:rsidRDefault="005133D7" w:rsidP="005133D7">
      <w:pPr>
        <w:spacing w:line="348" w:lineRule="auto"/>
        <w:ind w:firstLine="709"/>
        <w:jc w:val="center"/>
        <w:rPr>
          <w:b/>
          <w:sz w:val="28"/>
          <w:szCs w:val="28"/>
          <w:u w:val="single"/>
        </w:rPr>
      </w:pPr>
      <w:r w:rsidRPr="005133D7">
        <w:rPr>
          <w:b/>
          <w:bCs/>
          <w:sz w:val="28"/>
          <w:szCs w:val="28"/>
          <w:u w:val="single"/>
        </w:rPr>
        <w:t>слайд № 11</w:t>
      </w:r>
    </w:p>
    <w:p w:rsidR="005133D7" w:rsidRPr="005133D7" w:rsidRDefault="005133D7" w:rsidP="005133D7">
      <w:pPr>
        <w:tabs>
          <w:tab w:val="left" w:pos="0"/>
        </w:tabs>
        <w:ind w:firstLine="709"/>
        <w:jc w:val="both"/>
        <w:rPr>
          <w:b/>
          <w:bCs/>
          <w:sz w:val="28"/>
          <w:szCs w:val="28"/>
        </w:rPr>
      </w:pPr>
      <w:r w:rsidRPr="005133D7">
        <w:rPr>
          <w:b/>
          <w:bCs/>
          <w:sz w:val="28"/>
          <w:szCs w:val="28"/>
        </w:rPr>
        <w:t xml:space="preserve">4. Основные проблемы, связанные с обеспечением безопасности и противоаварийной устойчивости поднадзорных предприятий. </w:t>
      </w:r>
      <w:r w:rsidRPr="005133D7">
        <w:rPr>
          <w:b/>
          <w:spacing w:val="-6"/>
          <w:sz w:val="28"/>
          <w:szCs w:val="28"/>
        </w:rPr>
        <w:t>Основные нарушения, выявленные при проведении проверок.</w:t>
      </w:r>
    </w:p>
    <w:p w:rsidR="005133D7" w:rsidRPr="005133D7" w:rsidRDefault="005133D7" w:rsidP="005133D7">
      <w:pPr>
        <w:tabs>
          <w:tab w:val="left" w:pos="0"/>
        </w:tabs>
        <w:ind w:firstLine="709"/>
        <w:jc w:val="both"/>
        <w:rPr>
          <w:sz w:val="28"/>
          <w:szCs w:val="28"/>
        </w:rPr>
      </w:pPr>
    </w:p>
    <w:p w:rsidR="005133D7" w:rsidRPr="005133D7" w:rsidRDefault="005133D7" w:rsidP="005133D7">
      <w:pPr>
        <w:tabs>
          <w:tab w:val="left" w:pos="0"/>
        </w:tabs>
        <w:spacing w:line="360" w:lineRule="auto"/>
        <w:ind w:firstLine="709"/>
        <w:jc w:val="both"/>
        <w:rPr>
          <w:sz w:val="28"/>
          <w:szCs w:val="28"/>
        </w:rPr>
      </w:pPr>
      <w:r w:rsidRPr="005133D7">
        <w:rPr>
          <w:sz w:val="28"/>
          <w:szCs w:val="28"/>
        </w:rPr>
        <w:t xml:space="preserve">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 сроки замены оборудования на новое явно недостаточны </w:t>
      </w:r>
      <w:r w:rsidRPr="005133D7">
        <w:rPr>
          <w:sz w:val="28"/>
          <w:szCs w:val="28"/>
        </w:rPr>
        <w:br/>
        <w:t>и являются следствием подхода так называемого эффективного управления,</w:t>
      </w:r>
      <w:r w:rsidRPr="005133D7">
        <w:rPr>
          <w:sz w:val="28"/>
          <w:szCs w:val="28"/>
        </w:rPr>
        <w:br/>
      </w:r>
      <w:r w:rsidRPr="005133D7">
        <w:rPr>
          <w:sz w:val="28"/>
          <w:szCs w:val="28"/>
        </w:rPr>
        <w:lastRenderedPageBreak/>
        <w:t xml:space="preserve">при котором минимизация затрат производится за счет минимизации расходов, направленных на модернизацию производства, а также за счет массовых сокращений работников, осуществляющих эксплуатацию ТУ на ОПО. Подобный подход приводит также к необоснованному сокращению объемов </w:t>
      </w:r>
      <w:r w:rsidRPr="005133D7">
        <w:rPr>
          <w:sz w:val="28"/>
          <w:szCs w:val="28"/>
        </w:rPr>
        <w:br/>
        <w:t xml:space="preserve">и несоблюдению сроков планово-предупредительных ремонтов оборудования, </w:t>
      </w:r>
      <w:r w:rsidRPr="005133D7">
        <w:rPr>
          <w:sz w:val="28"/>
          <w:szCs w:val="28"/>
        </w:rPr>
        <w:br/>
        <w:t>на пример:</w:t>
      </w:r>
    </w:p>
    <w:p w:rsidR="005133D7" w:rsidRPr="005133D7" w:rsidRDefault="005133D7" w:rsidP="00276B35">
      <w:pPr>
        <w:tabs>
          <w:tab w:val="left" w:pos="0"/>
        </w:tabs>
        <w:spacing w:line="360" w:lineRule="auto"/>
        <w:ind w:firstLine="709"/>
        <w:jc w:val="both"/>
        <w:rPr>
          <w:sz w:val="28"/>
          <w:szCs w:val="28"/>
        </w:rPr>
      </w:pPr>
      <w:r w:rsidRPr="005133D7">
        <w:rPr>
          <w:sz w:val="28"/>
          <w:szCs w:val="28"/>
        </w:rPr>
        <w:t>средний физический износ основных фондов объектов газоснабжения составляет:</w:t>
      </w:r>
    </w:p>
    <w:p w:rsidR="005133D7" w:rsidRPr="005133D7" w:rsidRDefault="005133D7" w:rsidP="00276B35">
      <w:pPr>
        <w:widowControl w:val="0"/>
        <w:numPr>
          <w:ilvl w:val="0"/>
          <w:numId w:val="5"/>
        </w:numPr>
        <w:tabs>
          <w:tab w:val="clear" w:pos="900"/>
          <w:tab w:val="left" w:pos="0"/>
          <w:tab w:val="left" w:pos="1211"/>
        </w:tabs>
        <w:suppressAutoHyphens/>
        <w:spacing w:line="360" w:lineRule="auto"/>
        <w:ind w:left="0" w:firstLine="836"/>
        <w:jc w:val="both"/>
        <w:rPr>
          <w:sz w:val="28"/>
          <w:szCs w:val="28"/>
        </w:rPr>
      </w:pPr>
      <w:r w:rsidRPr="005133D7">
        <w:rPr>
          <w:sz w:val="28"/>
          <w:szCs w:val="28"/>
        </w:rPr>
        <w:t xml:space="preserve">для газопроводов </w:t>
      </w:r>
      <w:r w:rsidRPr="005133D7">
        <w:rPr>
          <w:b/>
          <w:bCs/>
          <w:sz w:val="28"/>
          <w:szCs w:val="28"/>
        </w:rPr>
        <w:t>65 – 85%</w:t>
      </w:r>
      <w:r w:rsidRPr="005133D7">
        <w:rPr>
          <w:sz w:val="28"/>
          <w:szCs w:val="28"/>
        </w:rPr>
        <w:t xml:space="preserve"> для г. Смоленска, </w:t>
      </w:r>
      <w:r w:rsidRPr="005133D7">
        <w:rPr>
          <w:b/>
          <w:bCs/>
          <w:sz w:val="28"/>
          <w:szCs w:val="28"/>
        </w:rPr>
        <w:t>40 – 50%</w:t>
      </w:r>
      <w:r w:rsidRPr="005133D7">
        <w:rPr>
          <w:sz w:val="28"/>
          <w:szCs w:val="28"/>
        </w:rPr>
        <w:t xml:space="preserve"> для районов области;</w:t>
      </w:r>
    </w:p>
    <w:p w:rsidR="005133D7" w:rsidRPr="005133D7" w:rsidRDefault="005133D7" w:rsidP="00276B35">
      <w:pPr>
        <w:widowControl w:val="0"/>
        <w:numPr>
          <w:ilvl w:val="0"/>
          <w:numId w:val="5"/>
        </w:numPr>
        <w:tabs>
          <w:tab w:val="clear" w:pos="900"/>
          <w:tab w:val="left" w:pos="0"/>
          <w:tab w:val="left" w:pos="1211"/>
        </w:tabs>
        <w:suppressAutoHyphens/>
        <w:spacing w:line="360" w:lineRule="auto"/>
        <w:ind w:left="0" w:firstLine="836"/>
        <w:jc w:val="both"/>
        <w:rPr>
          <w:sz w:val="28"/>
          <w:szCs w:val="28"/>
        </w:rPr>
      </w:pPr>
      <w:r w:rsidRPr="005133D7">
        <w:rPr>
          <w:sz w:val="28"/>
          <w:szCs w:val="28"/>
        </w:rPr>
        <w:t xml:space="preserve">для ГНС, АГЗС </w:t>
      </w:r>
      <w:r w:rsidRPr="005133D7">
        <w:rPr>
          <w:b/>
          <w:bCs/>
          <w:sz w:val="28"/>
          <w:szCs w:val="28"/>
        </w:rPr>
        <w:t>75 – 90%;</w:t>
      </w:r>
    </w:p>
    <w:p w:rsidR="005133D7" w:rsidRPr="005133D7" w:rsidRDefault="005133D7" w:rsidP="00276B35">
      <w:pPr>
        <w:widowControl w:val="0"/>
        <w:numPr>
          <w:ilvl w:val="0"/>
          <w:numId w:val="5"/>
        </w:numPr>
        <w:tabs>
          <w:tab w:val="clear" w:pos="900"/>
          <w:tab w:val="left" w:pos="0"/>
          <w:tab w:val="left" w:pos="1211"/>
        </w:tabs>
        <w:suppressAutoHyphens/>
        <w:spacing w:line="360" w:lineRule="auto"/>
        <w:ind w:left="0" w:firstLine="836"/>
        <w:jc w:val="both"/>
        <w:rPr>
          <w:sz w:val="28"/>
          <w:szCs w:val="28"/>
        </w:rPr>
      </w:pPr>
      <w:r w:rsidRPr="005133D7">
        <w:rPr>
          <w:sz w:val="28"/>
          <w:szCs w:val="28"/>
        </w:rPr>
        <w:t xml:space="preserve">для котельных </w:t>
      </w:r>
      <w:r w:rsidRPr="005133D7">
        <w:rPr>
          <w:b/>
          <w:bCs/>
          <w:sz w:val="28"/>
          <w:szCs w:val="28"/>
        </w:rPr>
        <w:t>35 – 75%;</w:t>
      </w:r>
    </w:p>
    <w:p w:rsidR="005133D7" w:rsidRPr="005133D7" w:rsidRDefault="005133D7" w:rsidP="00276B35">
      <w:pPr>
        <w:widowControl w:val="0"/>
        <w:numPr>
          <w:ilvl w:val="0"/>
          <w:numId w:val="5"/>
        </w:numPr>
        <w:tabs>
          <w:tab w:val="clear" w:pos="900"/>
          <w:tab w:val="left" w:pos="0"/>
          <w:tab w:val="left" w:pos="1211"/>
        </w:tabs>
        <w:suppressAutoHyphens/>
        <w:spacing w:line="360" w:lineRule="auto"/>
        <w:ind w:left="0" w:firstLine="836"/>
        <w:jc w:val="both"/>
        <w:rPr>
          <w:sz w:val="28"/>
          <w:szCs w:val="28"/>
        </w:rPr>
      </w:pPr>
      <w:r w:rsidRPr="005133D7">
        <w:rPr>
          <w:sz w:val="28"/>
          <w:szCs w:val="28"/>
        </w:rPr>
        <w:t xml:space="preserve">ТЭЦ, ГРЭС </w:t>
      </w:r>
      <w:r w:rsidRPr="005133D7">
        <w:rPr>
          <w:b/>
          <w:bCs/>
          <w:sz w:val="28"/>
          <w:szCs w:val="28"/>
        </w:rPr>
        <w:t>75 – 85%.</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Однако, износ газового оборудования отдельных котельных составляет </w:t>
      </w:r>
      <w:r w:rsidRPr="005133D7">
        <w:rPr>
          <w:sz w:val="28"/>
          <w:szCs w:val="28"/>
        </w:rPr>
        <w:br/>
      </w:r>
      <w:r w:rsidRPr="005133D7">
        <w:rPr>
          <w:b/>
          <w:bCs/>
          <w:sz w:val="28"/>
          <w:szCs w:val="28"/>
        </w:rPr>
        <w:t>75 – 95%</w:t>
      </w:r>
      <w:r w:rsidRPr="005133D7">
        <w:rPr>
          <w:sz w:val="28"/>
          <w:szCs w:val="28"/>
        </w:rPr>
        <w:t xml:space="preserve"> и они эксплуатируются </w:t>
      </w:r>
      <w:r w:rsidRPr="005133D7">
        <w:rPr>
          <w:b/>
          <w:bCs/>
          <w:sz w:val="28"/>
          <w:szCs w:val="28"/>
        </w:rPr>
        <w:t xml:space="preserve">25 – 30 лет </w:t>
      </w:r>
      <w:r w:rsidRPr="005133D7">
        <w:rPr>
          <w:sz w:val="28"/>
          <w:szCs w:val="28"/>
        </w:rPr>
        <w:t>практически без капитального ремонта. Замена изношенных основных фондов осуществляется крайне медленными темпами.</w:t>
      </w:r>
    </w:p>
    <w:p w:rsidR="005133D7" w:rsidRPr="005133D7" w:rsidRDefault="005133D7" w:rsidP="005133D7">
      <w:pPr>
        <w:spacing w:line="360" w:lineRule="auto"/>
        <w:ind w:firstLine="851"/>
        <w:jc w:val="both"/>
        <w:rPr>
          <w:spacing w:val="-6"/>
          <w:sz w:val="28"/>
          <w:szCs w:val="28"/>
        </w:rPr>
      </w:pPr>
      <w:r w:rsidRPr="005133D7">
        <w:rPr>
          <w:spacing w:val="-6"/>
          <w:sz w:val="28"/>
          <w:szCs w:val="28"/>
        </w:rPr>
        <w:t xml:space="preserve">Основными нарушениями, при эксплуатации опасных производственных объектов являются: </w:t>
      </w:r>
    </w:p>
    <w:p w:rsidR="005133D7" w:rsidRPr="005133D7" w:rsidRDefault="005133D7" w:rsidP="00276B35">
      <w:pPr>
        <w:widowControl w:val="0"/>
        <w:numPr>
          <w:ilvl w:val="0"/>
          <w:numId w:val="6"/>
        </w:numPr>
        <w:tabs>
          <w:tab w:val="left" w:pos="-360"/>
        </w:tabs>
        <w:suppressAutoHyphens/>
        <w:spacing w:line="360" w:lineRule="auto"/>
        <w:ind w:left="0" w:firstLine="709"/>
        <w:jc w:val="both"/>
        <w:rPr>
          <w:sz w:val="28"/>
          <w:szCs w:val="28"/>
        </w:rPr>
      </w:pPr>
      <w:r w:rsidRPr="005133D7">
        <w:rPr>
          <w:sz w:val="28"/>
          <w:szCs w:val="28"/>
        </w:rPr>
        <w:t>несвоевременная аттестация специалистов в области промышленной безопасности при назначении на должность;</w:t>
      </w:r>
    </w:p>
    <w:p w:rsidR="005133D7" w:rsidRPr="005133D7" w:rsidRDefault="005133D7" w:rsidP="00276B35">
      <w:pPr>
        <w:widowControl w:val="0"/>
        <w:numPr>
          <w:ilvl w:val="0"/>
          <w:numId w:val="6"/>
        </w:numPr>
        <w:suppressAutoHyphens/>
        <w:spacing w:line="360" w:lineRule="auto"/>
        <w:ind w:left="0" w:firstLine="709"/>
        <w:jc w:val="both"/>
        <w:rPr>
          <w:sz w:val="28"/>
          <w:szCs w:val="28"/>
        </w:rPr>
      </w:pPr>
      <w:r w:rsidRPr="005133D7">
        <w:rPr>
          <w:sz w:val="28"/>
          <w:szCs w:val="28"/>
        </w:rPr>
        <w:t>несоблюдение сроков технического обслуживания технических устройств и автоматики безопасности, а также выполнение этих работ не в полном объеме;</w:t>
      </w:r>
    </w:p>
    <w:p w:rsidR="005133D7" w:rsidRPr="005133D7" w:rsidRDefault="005133D7" w:rsidP="00276B35">
      <w:pPr>
        <w:widowControl w:val="0"/>
        <w:numPr>
          <w:ilvl w:val="0"/>
          <w:numId w:val="6"/>
        </w:numPr>
        <w:suppressAutoHyphens/>
        <w:spacing w:line="360" w:lineRule="auto"/>
        <w:ind w:left="0" w:firstLine="709"/>
        <w:jc w:val="both"/>
        <w:rPr>
          <w:sz w:val="28"/>
          <w:szCs w:val="28"/>
        </w:rPr>
      </w:pPr>
      <w:r w:rsidRPr="005133D7">
        <w:rPr>
          <w:spacing w:val="-6"/>
          <w:sz w:val="28"/>
          <w:szCs w:val="28"/>
        </w:rPr>
        <w:t xml:space="preserve">эксплуатация зданий и сооружений, технических устройств, применяемых </w:t>
      </w:r>
      <w:r w:rsidRPr="005133D7">
        <w:rPr>
          <w:spacing w:val="-6"/>
          <w:sz w:val="28"/>
          <w:szCs w:val="28"/>
        </w:rPr>
        <w:br/>
        <w:t>на ОПО, за пределами назначенных показателей эксплуатации этих зданий, сооружений, технических устройств без проведения экспертизы промышленной безопасности;</w:t>
      </w:r>
    </w:p>
    <w:p w:rsidR="005133D7" w:rsidRPr="005133D7" w:rsidRDefault="005133D7" w:rsidP="00276B35">
      <w:pPr>
        <w:widowControl w:val="0"/>
        <w:numPr>
          <w:ilvl w:val="0"/>
          <w:numId w:val="6"/>
        </w:numPr>
        <w:suppressAutoHyphens/>
        <w:spacing w:line="360" w:lineRule="auto"/>
        <w:ind w:left="0" w:firstLine="709"/>
        <w:jc w:val="both"/>
        <w:rPr>
          <w:sz w:val="28"/>
          <w:szCs w:val="28"/>
        </w:rPr>
      </w:pPr>
      <w:r w:rsidRPr="005133D7">
        <w:rPr>
          <w:spacing w:val="-6"/>
          <w:sz w:val="28"/>
          <w:szCs w:val="28"/>
        </w:rPr>
        <w:lastRenderedPageBreak/>
        <w:t>предоставление не в полном объеме сведений для формирования государственного реестра опасных производственных объектов;</w:t>
      </w:r>
    </w:p>
    <w:p w:rsidR="005133D7" w:rsidRPr="005133D7" w:rsidRDefault="005133D7" w:rsidP="00276B35">
      <w:pPr>
        <w:numPr>
          <w:ilvl w:val="0"/>
          <w:numId w:val="6"/>
        </w:numPr>
        <w:spacing w:line="360" w:lineRule="auto"/>
        <w:ind w:left="0" w:firstLine="709"/>
        <w:jc w:val="both"/>
        <w:rPr>
          <w:spacing w:val="-6"/>
          <w:sz w:val="28"/>
          <w:szCs w:val="28"/>
        </w:rPr>
      </w:pPr>
      <w:r w:rsidRPr="005133D7">
        <w:rPr>
          <w:sz w:val="28"/>
          <w:szCs w:val="28"/>
        </w:rPr>
        <w:t>несвоевременное проведение метрологического контроля КИП</w:t>
      </w:r>
      <w:r w:rsidRPr="005133D7">
        <w:rPr>
          <w:sz w:val="28"/>
          <w:szCs w:val="28"/>
        </w:rPr>
        <w:br/>
        <w:t>и газоанализаторов;</w:t>
      </w:r>
    </w:p>
    <w:p w:rsidR="005133D7" w:rsidRPr="005133D7" w:rsidRDefault="005133D7" w:rsidP="00276B35">
      <w:pPr>
        <w:numPr>
          <w:ilvl w:val="0"/>
          <w:numId w:val="6"/>
        </w:numPr>
        <w:spacing w:line="360" w:lineRule="auto"/>
        <w:ind w:left="0" w:firstLine="709"/>
        <w:jc w:val="both"/>
        <w:rPr>
          <w:spacing w:val="-6"/>
          <w:sz w:val="28"/>
          <w:szCs w:val="28"/>
        </w:rPr>
      </w:pPr>
      <w:r w:rsidRPr="005133D7">
        <w:rPr>
          <w:spacing w:val="-6"/>
          <w:sz w:val="28"/>
          <w:szCs w:val="28"/>
        </w:rPr>
        <w:t>отсутствие проектной, рабочей документации на ОПО, эксплуатационной документации на технические устройства, технологическое оборудование, используемое на ОПО;</w:t>
      </w:r>
    </w:p>
    <w:p w:rsidR="005133D7" w:rsidRPr="005133D7" w:rsidRDefault="005133D7" w:rsidP="00276B35">
      <w:pPr>
        <w:numPr>
          <w:ilvl w:val="0"/>
          <w:numId w:val="6"/>
        </w:numPr>
        <w:spacing w:line="360" w:lineRule="auto"/>
        <w:ind w:left="0" w:firstLine="709"/>
        <w:jc w:val="both"/>
        <w:rPr>
          <w:spacing w:val="-6"/>
          <w:sz w:val="28"/>
          <w:szCs w:val="28"/>
        </w:rPr>
      </w:pPr>
      <w:r w:rsidRPr="005133D7">
        <w:rPr>
          <w:spacing w:val="-6"/>
          <w:sz w:val="28"/>
          <w:szCs w:val="28"/>
        </w:rPr>
        <w:t>неудовлетворительная организация и проведение работ по техническому обслуживанию и ремонту технологического оборудования, зданий и сооружений;</w:t>
      </w:r>
    </w:p>
    <w:p w:rsidR="005133D7" w:rsidRPr="005133D7" w:rsidRDefault="005133D7" w:rsidP="00276B35">
      <w:pPr>
        <w:numPr>
          <w:ilvl w:val="0"/>
          <w:numId w:val="6"/>
        </w:numPr>
        <w:spacing w:line="360" w:lineRule="auto"/>
        <w:ind w:left="0" w:firstLine="709"/>
        <w:jc w:val="both"/>
        <w:rPr>
          <w:spacing w:val="-6"/>
          <w:sz w:val="28"/>
          <w:szCs w:val="28"/>
        </w:rPr>
      </w:pPr>
      <w:r w:rsidRPr="005133D7">
        <w:rPr>
          <w:spacing w:val="-6"/>
          <w:sz w:val="28"/>
          <w:szCs w:val="28"/>
        </w:rPr>
        <w:t xml:space="preserve">осуществление эксплуатации оборудования с неисправными контрольно-измерительными приборами, а также средствами измерения, входящими </w:t>
      </w:r>
      <w:r w:rsidRPr="005133D7">
        <w:rPr>
          <w:spacing w:val="-6"/>
          <w:sz w:val="28"/>
          <w:szCs w:val="28"/>
        </w:rPr>
        <w:br/>
        <w:t>в систему контроля, управления и ПАЗ, не прошедшими очередную метрологическую поверку;</w:t>
      </w:r>
    </w:p>
    <w:p w:rsidR="005133D7" w:rsidRPr="005133D7" w:rsidRDefault="005133D7" w:rsidP="00276B35">
      <w:pPr>
        <w:numPr>
          <w:ilvl w:val="0"/>
          <w:numId w:val="6"/>
        </w:numPr>
        <w:spacing w:line="360" w:lineRule="auto"/>
        <w:ind w:left="0" w:firstLine="709"/>
        <w:jc w:val="both"/>
        <w:rPr>
          <w:spacing w:val="-6"/>
          <w:sz w:val="28"/>
          <w:szCs w:val="28"/>
        </w:rPr>
      </w:pPr>
      <w:r w:rsidRPr="005133D7">
        <w:rPr>
          <w:spacing w:val="-6"/>
          <w:sz w:val="28"/>
          <w:szCs w:val="28"/>
        </w:rPr>
        <w:t>предоставление не в полном объеме сведений для формирования государственного реестра опасных производственных объектов.</w:t>
      </w:r>
    </w:p>
    <w:p w:rsidR="005133D7" w:rsidRPr="005133D7" w:rsidRDefault="005133D7" w:rsidP="005133D7">
      <w:pPr>
        <w:tabs>
          <w:tab w:val="left" w:pos="4860"/>
        </w:tabs>
        <w:spacing w:line="360" w:lineRule="auto"/>
        <w:ind w:firstLine="718"/>
        <w:jc w:val="both"/>
        <w:rPr>
          <w:sz w:val="28"/>
          <w:szCs w:val="28"/>
        </w:rPr>
      </w:pPr>
      <w:r w:rsidRPr="005133D7">
        <w:rPr>
          <w:rFonts w:eastAsia="Arial"/>
          <w:bCs/>
          <w:sz w:val="28"/>
          <w:szCs w:val="28"/>
        </w:rPr>
        <w:t xml:space="preserve">Кроме того следует отметить, что организованный на подконтрольных предприятиях производственный контроль (ПК) как правило, осуществляется формально, его эффективность в части своевременного выявления и устранения нарушений требований промышленной безопасности низка. </w:t>
      </w:r>
    </w:p>
    <w:p w:rsidR="005133D7" w:rsidRDefault="005133D7" w:rsidP="005133D7">
      <w:pPr>
        <w:tabs>
          <w:tab w:val="left" w:pos="0"/>
        </w:tabs>
        <w:spacing w:line="360" w:lineRule="auto"/>
        <w:ind w:firstLine="836"/>
        <w:jc w:val="both"/>
        <w:rPr>
          <w:rFonts w:eastAsia="Arial"/>
          <w:bCs/>
          <w:sz w:val="28"/>
          <w:szCs w:val="28"/>
        </w:rPr>
      </w:pPr>
      <w:r w:rsidRPr="005133D7">
        <w:rPr>
          <w:rFonts w:eastAsia="Arial"/>
          <w:bCs/>
          <w:sz w:val="28"/>
          <w:szCs w:val="28"/>
        </w:rPr>
        <w:t>Одной из основных причин недостаточного уровня ПК является отсутствие</w:t>
      </w:r>
      <w:r w:rsidRPr="005133D7">
        <w:rPr>
          <w:rFonts w:eastAsia="Arial"/>
          <w:bCs/>
          <w:sz w:val="28"/>
          <w:szCs w:val="28"/>
        </w:rPr>
        <w:br/>
        <w:t>на предприятиях и в организациях специалистов, удовлетворяющих требованиям правил организации и осуществлению ПК и в частности квалификационным требованиям. Это в первую очередь относится к предприятиям и организациям ЖКХ, учреждениям здравоохранения и культуры, иным бюджетным организациям.</w:t>
      </w:r>
    </w:p>
    <w:p w:rsidR="00276B35" w:rsidRPr="005133D7" w:rsidRDefault="00276B35" w:rsidP="005133D7">
      <w:pPr>
        <w:tabs>
          <w:tab w:val="left" w:pos="0"/>
        </w:tabs>
        <w:spacing w:line="360" w:lineRule="auto"/>
        <w:ind w:firstLine="836"/>
        <w:jc w:val="both"/>
        <w:rPr>
          <w:rFonts w:eastAsia="Arial"/>
          <w:bCs/>
          <w:sz w:val="28"/>
          <w:szCs w:val="28"/>
        </w:rPr>
      </w:pPr>
    </w:p>
    <w:p w:rsidR="005133D7" w:rsidRPr="005133D7" w:rsidRDefault="005133D7" w:rsidP="005133D7">
      <w:pPr>
        <w:spacing w:line="360" w:lineRule="auto"/>
        <w:ind w:firstLine="709"/>
        <w:contextualSpacing/>
        <w:jc w:val="center"/>
        <w:rPr>
          <w:b/>
          <w:sz w:val="28"/>
          <w:szCs w:val="28"/>
          <w:u w:val="single"/>
        </w:rPr>
      </w:pPr>
      <w:r w:rsidRPr="005133D7">
        <w:rPr>
          <w:b/>
          <w:bCs/>
          <w:sz w:val="28"/>
          <w:szCs w:val="28"/>
          <w:u w:val="single"/>
        </w:rPr>
        <w:lastRenderedPageBreak/>
        <w:t>слайд № 12</w:t>
      </w:r>
    </w:p>
    <w:p w:rsidR="005133D7" w:rsidRPr="005133D7" w:rsidRDefault="005133D7" w:rsidP="005133D7">
      <w:pPr>
        <w:tabs>
          <w:tab w:val="left" w:pos="0"/>
        </w:tabs>
        <w:spacing w:line="360" w:lineRule="auto"/>
        <w:ind w:firstLine="836"/>
        <w:jc w:val="both"/>
        <w:rPr>
          <w:b/>
          <w:sz w:val="28"/>
          <w:szCs w:val="28"/>
        </w:rPr>
      </w:pPr>
      <w:r w:rsidRPr="005133D7">
        <w:rPr>
          <w:b/>
          <w:sz w:val="28"/>
          <w:szCs w:val="28"/>
        </w:rPr>
        <w:t>Принятие мер по предупреждению аварийности и смертельного травматизма на опасных производственных объектах:</w:t>
      </w:r>
    </w:p>
    <w:p w:rsidR="005133D7" w:rsidRPr="005133D7" w:rsidRDefault="005133D7" w:rsidP="005133D7">
      <w:pPr>
        <w:tabs>
          <w:tab w:val="left" w:pos="0"/>
        </w:tabs>
        <w:spacing w:line="360" w:lineRule="auto"/>
        <w:ind w:firstLine="836"/>
        <w:jc w:val="both"/>
        <w:rPr>
          <w:sz w:val="28"/>
          <w:szCs w:val="28"/>
        </w:rPr>
      </w:pPr>
      <w:r w:rsidRPr="005133D7">
        <w:rPr>
          <w:sz w:val="28"/>
          <w:szCs w:val="28"/>
        </w:rPr>
        <w:t>В целях принятия мер по предупреждению аварийности и смертельного травматизма на опасных производственных объектах (далее </w:t>
      </w:r>
      <w:r w:rsidRPr="005133D7">
        <w:rPr>
          <w:sz w:val="28"/>
          <w:szCs w:val="28"/>
        </w:rPr>
        <w:noBreakHyphen/>
        <w:t> ОПО), а также в целях обеспечения противоаварийной устойчивости ОПО МТУ Ростехнадзора предлагает руководителям предприятий обратить внимание на:</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недопустимость нарушения требований технологических регламентов и иных технологических документов, регламентирующих производство;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соблюдение проектных норм загрузки производственных, складских мощностей и технологического оборудования, а также хранения сырья, полупродуктов и готовой продукции на производственных и складских площадках;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неукоснительное соблюдение параметров ведения технологических процессов, предотвращение их выхода на закритические значения;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разработку и своевременную переработку технологических регламентов на выпуск продукции; </w:t>
      </w:r>
    </w:p>
    <w:p w:rsidR="005133D7" w:rsidRPr="005133D7" w:rsidRDefault="005133D7" w:rsidP="005133D7">
      <w:pPr>
        <w:tabs>
          <w:tab w:val="left" w:pos="0"/>
        </w:tabs>
        <w:spacing w:line="360" w:lineRule="auto"/>
        <w:ind w:firstLine="836"/>
        <w:jc w:val="both"/>
        <w:rPr>
          <w:sz w:val="28"/>
          <w:szCs w:val="28"/>
        </w:rPr>
      </w:pPr>
      <w:r w:rsidRPr="005133D7">
        <w:rPr>
          <w:sz w:val="28"/>
          <w:szCs w:val="28"/>
        </w:rPr>
        <w:t>- наличие технологической документации на выпуск продукции; - соблюдение правил электробезопасности при работе с электроустановками;</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 наличие должностных инструкций у технологического персонала; - аттестацию работников в области промышленной безопасности в объеме, соответствующем должностным обязанностям;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необходимость поддержания в работоспособном состоянии средств противопожарной защиты;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усиление внимания к состоянию безопасности эксплуатируемых объектов, готовности к локализации ликвидации последствий аварий, устойчивости функционирования технических служб и служб производственного контроля;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усиление контроля со стороны ответственных должностных лиц за функционированием технических служб (в том числе в части своевременности </w:t>
      </w:r>
      <w:r w:rsidRPr="005133D7">
        <w:rPr>
          <w:sz w:val="28"/>
          <w:szCs w:val="28"/>
        </w:rPr>
        <w:lastRenderedPageBreak/>
        <w:t xml:space="preserve">планово-предупредительных ремонтов) и служб производственного контроля, соблюдением нормативно установленных требований промышленной безопасности;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соблюдение производственной и технологической дисциплины работниками предприятий;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проведение дополнительных инструктажей технологического персонала в случае производства новых видов промышленной продукции; </w:t>
      </w:r>
    </w:p>
    <w:p w:rsidR="005133D7" w:rsidRPr="005133D7" w:rsidRDefault="005133D7" w:rsidP="005133D7">
      <w:pPr>
        <w:tabs>
          <w:tab w:val="left" w:pos="0"/>
        </w:tabs>
        <w:spacing w:line="360" w:lineRule="auto"/>
        <w:ind w:firstLine="836"/>
        <w:jc w:val="both"/>
        <w:rPr>
          <w:sz w:val="28"/>
          <w:szCs w:val="28"/>
        </w:rPr>
      </w:pPr>
      <w:r w:rsidRPr="005133D7">
        <w:rPr>
          <w:sz w:val="28"/>
          <w:szCs w:val="28"/>
        </w:rPr>
        <w:t>- соблюдение лицензионных требований.</w:t>
      </w:r>
    </w:p>
    <w:p w:rsidR="005133D7" w:rsidRPr="005133D7" w:rsidRDefault="005133D7" w:rsidP="005133D7">
      <w:pPr>
        <w:tabs>
          <w:tab w:val="left" w:pos="0"/>
        </w:tabs>
        <w:spacing w:line="360" w:lineRule="auto"/>
        <w:ind w:firstLine="836"/>
        <w:jc w:val="both"/>
        <w:rPr>
          <w:rFonts w:eastAsia="Arial"/>
          <w:b/>
          <w:bCs/>
          <w:sz w:val="28"/>
          <w:szCs w:val="28"/>
        </w:rPr>
      </w:pPr>
    </w:p>
    <w:p w:rsidR="005133D7" w:rsidRPr="005133D7" w:rsidRDefault="005133D7" w:rsidP="005133D7">
      <w:pPr>
        <w:tabs>
          <w:tab w:val="left" w:pos="851"/>
        </w:tabs>
        <w:suppressAutoHyphens/>
        <w:spacing w:line="360" w:lineRule="auto"/>
        <w:ind w:left="888"/>
        <w:jc w:val="both"/>
        <w:rPr>
          <w:sz w:val="28"/>
          <w:szCs w:val="28"/>
          <w:u w:val="single"/>
        </w:rPr>
      </w:pPr>
      <w:r w:rsidRPr="005133D7">
        <w:rPr>
          <w:sz w:val="28"/>
          <w:szCs w:val="28"/>
          <w:u w:val="single"/>
        </w:rPr>
        <w:t xml:space="preserve">Организациям, эксплуатирующим опасные производственные объекты: </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Обеспечить безопасную эксплуатацию опасных производственных объектов.</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 xml:space="preserve"> Обеспечить соблюдение обязательных требований, включая требования нормативных правовых актами при эксплуатации опасных производственных объектов.</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Обеспечить укомплектованность штата работников опасных производственных объектов в соответствии с установленными требованиями.</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Допускать к работе на опасных производственных объектов лиц, удовлетворяющих соответствующим квалификационным требованиям</w:t>
      </w:r>
      <w:r w:rsidRPr="005133D7">
        <w:rPr>
          <w:sz w:val="28"/>
          <w:szCs w:val="28"/>
        </w:rPr>
        <w:br/>
        <w:t>и не имеющих медицинских противопоказаний к указанной работе.</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Обеспечивать проведение подготовки и аттестации работников в области промышленной безопасности в случаях, установленных Федеральным законом</w:t>
      </w:r>
      <w:r w:rsidRPr="005133D7">
        <w:rPr>
          <w:sz w:val="28"/>
          <w:szCs w:val="28"/>
        </w:rPr>
        <w:br/>
        <w:t>от 21 июля 1997 г. № 116-ФЗ «О промышленной безопасности опасных производственных объектов».</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Осуществлять производственный контроль за соблюдением требований промышленной безопасности.</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Обеспечивать наличие и функционирование необходимых приборов</w:t>
      </w:r>
      <w:r w:rsidRPr="005133D7">
        <w:rPr>
          <w:sz w:val="28"/>
          <w:szCs w:val="28"/>
        </w:rPr>
        <w:br/>
        <w:t>и систем контроля за производственными процессами в соответствии</w:t>
      </w:r>
      <w:r w:rsidRPr="005133D7">
        <w:rPr>
          <w:sz w:val="28"/>
          <w:szCs w:val="28"/>
        </w:rPr>
        <w:br/>
        <w:t>с установленными требованиями.</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lastRenderedPageBreak/>
        <w:t>Обеспечивать проведение экспертизы промышленной безопасности зданий, сооружений и технических устройств, применяемых на опасных производственных объектах, а также проводить диагностику, испытания, освидетельствование сооружений и технических устройств, применяемых на опасных производственных объектах, в установленные сроки. Выполнять мероприятия, указанные в заключениях экспертизы промышленной безопасности для поддержания надлежащего состояния эксплуатируемых объектов.</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Предотвращать проникновение на опасные производственные объекты посторонних лиц.</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Выполнять указания, распоряжения и предписания МТУ Ростехнадзора</w:t>
      </w:r>
      <w:r w:rsidRPr="005133D7">
        <w:rPr>
          <w:sz w:val="28"/>
          <w:szCs w:val="28"/>
        </w:rPr>
        <w:br/>
        <w:t>и должностных лиц, отдаваемые ими в соответствии с полномочиями.</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Приостанавливать эксплуатацию опасных производственных объекты самостоятельно или по решению суда в случае аварии или инцидента на опасных производственных объектах, а также в случае обнаружения вновь открывшихся обстоятельств, влияющих на промышленную безопасность.</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Не допускать возникновение аварийных ситуаций и несчастных случаев</w:t>
      </w:r>
      <w:r w:rsidRPr="005133D7">
        <w:rPr>
          <w:sz w:val="28"/>
          <w:szCs w:val="28"/>
        </w:rPr>
        <w:br/>
        <w:t>на опасных производственных объектах.</w:t>
      </w:r>
    </w:p>
    <w:p w:rsidR="005133D7" w:rsidRPr="005133D7" w:rsidRDefault="005133D7" w:rsidP="00276B35">
      <w:pPr>
        <w:numPr>
          <w:ilvl w:val="0"/>
          <w:numId w:val="7"/>
        </w:numPr>
        <w:tabs>
          <w:tab w:val="left" w:pos="567"/>
          <w:tab w:val="left" w:pos="993"/>
        </w:tabs>
        <w:suppressAutoHyphens/>
        <w:spacing w:line="360" w:lineRule="auto"/>
        <w:ind w:left="0" w:firstLine="709"/>
        <w:jc w:val="both"/>
        <w:rPr>
          <w:sz w:val="28"/>
          <w:szCs w:val="28"/>
        </w:rPr>
      </w:pPr>
      <w:r w:rsidRPr="005133D7">
        <w:rPr>
          <w:sz w:val="28"/>
          <w:szCs w:val="28"/>
        </w:rPr>
        <w:t>Принимать меры по защите жизни и здоровья работников в случае аварии на опасных производственных объектах.</w:t>
      </w:r>
    </w:p>
    <w:p w:rsidR="005133D7" w:rsidRPr="005133D7" w:rsidRDefault="005133D7" w:rsidP="00276B35">
      <w:pPr>
        <w:spacing w:line="360" w:lineRule="auto"/>
        <w:contextualSpacing/>
        <w:jc w:val="center"/>
        <w:rPr>
          <w:b/>
          <w:sz w:val="28"/>
          <w:szCs w:val="28"/>
          <w:u w:val="single"/>
        </w:rPr>
      </w:pPr>
      <w:r w:rsidRPr="005133D7">
        <w:rPr>
          <w:b/>
          <w:bCs/>
          <w:sz w:val="28"/>
          <w:szCs w:val="28"/>
          <w:u w:val="single"/>
        </w:rPr>
        <w:t>слайд № 13</w:t>
      </w:r>
    </w:p>
    <w:p w:rsidR="005133D7" w:rsidRPr="005133D7" w:rsidRDefault="005133D7" w:rsidP="00276B35">
      <w:pPr>
        <w:tabs>
          <w:tab w:val="left" w:pos="851"/>
        </w:tabs>
        <w:spacing w:line="360" w:lineRule="auto"/>
        <w:jc w:val="both"/>
        <w:rPr>
          <w:sz w:val="28"/>
          <w:szCs w:val="28"/>
        </w:rPr>
      </w:pPr>
      <w:r w:rsidRPr="005133D7">
        <w:rPr>
          <w:sz w:val="28"/>
          <w:szCs w:val="28"/>
        </w:rPr>
        <w:t xml:space="preserve">Работникам опасных производственных объектов: </w:t>
      </w:r>
    </w:p>
    <w:p w:rsidR="005133D7" w:rsidRPr="005133D7" w:rsidRDefault="005133D7" w:rsidP="00276B35">
      <w:pPr>
        <w:numPr>
          <w:ilvl w:val="0"/>
          <w:numId w:val="8"/>
        </w:numPr>
        <w:tabs>
          <w:tab w:val="left" w:pos="993"/>
        </w:tabs>
        <w:suppressAutoHyphens/>
        <w:spacing w:line="360" w:lineRule="auto"/>
        <w:ind w:left="0" w:firstLine="709"/>
        <w:jc w:val="both"/>
        <w:rPr>
          <w:sz w:val="28"/>
          <w:szCs w:val="28"/>
        </w:rPr>
      </w:pPr>
      <w:r w:rsidRPr="005133D7">
        <w:rPr>
          <w:sz w:val="28"/>
          <w:szCs w:val="28"/>
        </w:rPr>
        <w:t>Соблюдать положения нормативных правовых актов, устанавливающих требования промышленной безопасности, а также правила ведения работ</w:t>
      </w:r>
      <w:r w:rsidRPr="005133D7">
        <w:rPr>
          <w:sz w:val="28"/>
          <w:szCs w:val="28"/>
        </w:rPr>
        <w:br/>
        <w:t>на опасном производственном объекте и порядок действий в случае аварии</w:t>
      </w:r>
      <w:r w:rsidRPr="005133D7">
        <w:rPr>
          <w:sz w:val="28"/>
          <w:szCs w:val="28"/>
        </w:rPr>
        <w:br/>
        <w:t>или инцидента на опасном производственном объекте;</w:t>
      </w:r>
    </w:p>
    <w:p w:rsidR="005133D7" w:rsidRPr="005133D7" w:rsidRDefault="005133D7" w:rsidP="00276B35">
      <w:pPr>
        <w:numPr>
          <w:ilvl w:val="0"/>
          <w:numId w:val="8"/>
        </w:numPr>
        <w:tabs>
          <w:tab w:val="left" w:pos="993"/>
        </w:tabs>
        <w:suppressAutoHyphens/>
        <w:spacing w:line="360" w:lineRule="auto"/>
        <w:ind w:left="0" w:firstLine="709"/>
        <w:jc w:val="both"/>
        <w:rPr>
          <w:sz w:val="28"/>
          <w:szCs w:val="28"/>
        </w:rPr>
      </w:pPr>
      <w:r w:rsidRPr="005133D7">
        <w:rPr>
          <w:sz w:val="28"/>
          <w:szCs w:val="28"/>
        </w:rPr>
        <w:t>Проходить подготовку и аттестацию в области промышленной безопасности.</w:t>
      </w:r>
    </w:p>
    <w:p w:rsidR="005133D7" w:rsidRPr="005133D7" w:rsidRDefault="005133D7" w:rsidP="00276B35">
      <w:pPr>
        <w:numPr>
          <w:ilvl w:val="0"/>
          <w:numId w:val="8"/>
        </w:numPr>
        <w:tabs>
          <w:tab w:val="left" w:pos="993"/>
        </w:tabs>
        <w:suppressAutoHyphens/>
        <w:spacing w:line="360" w:lineRule="auto"/>
        <w:ind w:left="0" w:firstLine="709"/>
        <w:jc w:val="both"/>
        <w:rPr>
          <w:sz w:val="28"/>
          <w:szCs w:val="28"/>
        </w:rPr>
      </w:pPr>
      <w:r w:rsidRPr="005133D7">
        <w:rPr>
          <w:sz w:val="28"/>
          <w:szCs w:val="28"/>
        </w:rPr>
        <w:lastRenderedPageBreak/>
        <w:t>Незамедлительно ставить в известность своего непосредственного руководителя или в установленном порядке других должностных лиц об аварии</w:t>
      </w:r>
      <w:r w:rsidRPr="005133D7">
        <w:rPr>
          <w:sz w:val="28"/>
          <w:szCs w:val="28"/>
        </w:rPr>
        <w:br/>
        <w:t>или инциденте на опасном производственном объекте;</w:t>
      </w:r>
    </w:p>
    <w:p w:rsidR="005133D7" w:rsidRPr="005133D7" w:rsidRDefault="005133D7" w:rsidP="00276B35">
      <w:pPr>
        <w:numPr>
          <w:ilvl w:val="0"/>
          <w:numId w:val="8"/>
        </w:numPr>
        <w:tabs>
          <w:tab w:val="left" w:pos="993"/>
        </w:tabs>
        <w:suppressAutoHyphens/>
        <w:spacing w:line="360" w:lineRule="auto"/>
        <w:ind w:left="0" w:firstLine="709"/>
        <w:jc w:val="both"/>
        <w:rPr>
          <w:sz w:val="28"/>
          <w:szCs w:val="28"/>
        </w:rPr>
      </w:pPr>
      <w:r w:rsidRPr="005133D7">
        <w:rPr>
          <w:sz w:val="28"/>
          <w:szCs w:val="28"/>
        </w:rPr>
        <w:t>В установленном порядке приостанавливать работу в случае аварии</w:t>
      </w:r>
      <w:r w:rsidRPr="005133D7">
        <w:rPr>
          <w:sz w:val="28"/>
          <w:szCs w:val="28"/>
        </w:rPr>
        <w:br/>
        <w:t>или инцидента на опасном производственном объекте.</w:t>
      </w:r>
    </w:p>
    <w:p w:rsidR="005133D7" w:rsidRPr="005133D7" w:rsidRDefault="005133D7" w:rsidP="00276B35">
      <w:pPr>
        <w:numPr>
          <w:ilvl w:val="0"/>
          <w:numId w:val="8"/>
        </w:numPr>
        <w:tabs>
          <w:tab w:val="left" w:pos="993"/>
        </w:tabs>
        <w:suppressAutoHyphens/>
        <w:spacing w:line="360" w:lineRule="auto"/>
        <w:ind w:left="0" w:firstLine="709"/>
        <w:jc w:val="both"/>
        <w:rPr>
          <w:sz w:val="28"/>
          <w:szCs w:val="28"/>
        </w:rPr>
      </w:pPr>
      <w:r w:rsidRPr="005133D7">
        <w:rPr>
          <w:sz w:val="28"/>
          <w:szCs w:val="28"/>
        </w:rPr>
        <w:t>В установленном порядке участвовать в проведении работ</w:t>
      </w:r>
      <w:r w:rsidRPr="005133D7">
        <w:rPr>
          <w:sz w:val="28"/>
          <w:szCs w:val="28"/>
        </w:rPr>
        <w:br/>
        <w:t>по локализации аварии на опасном производственном объекте.</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Также следует обратить внимание на проверку готовности к действиям по локализации и ликвидации последствий аварии в части: </w:t>
      </w:r>
    </w:p>
    <w:p w:rsidR="005133D7" w:rsidRPr="005133D7" w:rsidRDefault="005133D7" w:rsidP="005133D7">
      <w:pPr>
        <w:tabs>
          <w:tab w:val="left" w:pos="0"/>
        </w:tabs>
        <w:spacing w:line="360" w:lineRule="auto"/>
        <w:ind w:firstLine="836"/>
        <w:jc w:val="both"/>
        <w:rPr>
          <w:sz w:val="28"/>
          <w:szCs w:val="28"/>
        </w:rPr>
      </w:pPr>
      <w:r w:rsidRPr="005133D7">
        <w:rPr>
          <w:sz w:val="28"/>
          <w:szCs w:val="28"/>
        </w:rPr>
        <w:t>1. Наличия согласованного руководителем (заместителем руководителя, в должностные обязанности которых входит согласование планов мероприятий) профессиональных аварийно-спасательных служб или профессиональных аварийно-спасательных формирований, которые привлекаются для локализации и ликвидации последствий аварий на объекте, Положения о разработке планов мероприятий по локализации и ликвидации последствий аварий на опасных производственных объектах (далее – Положение);</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1.1 Учитывая требования Положения проверка: </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соответствия состава, дислокации, количества сил и средств, используемых для локализации и ликвидации последствий аварий на опасном производственном объекте (далее – ОПО) задачам по локализации и ликвидации последствий аварий; </w:t>
      </w:r>
    </w:p>
    <w:p w:rsidR="005133D7" w:rsidRPr="005133D7" w:rsidRDefault="005133D7" w:rsidP="005133D7">
      <w:pPr>
        <w:tabs>
          <w:tab w:val="left" w:pos="0"/>
        </w:tabs>
        <w:spacing w:line="360" w:lineRule="auto"/>
        <w:ind w:firstLine="836"/>
        <w:jc w:val="both"/>
        <w:rPr>
          <w:sz w:val="28"/>
          <w:szCs w:val="28"/>
        </w:rPr>
      </w:pPr>
      <w:r w:rsidRPr="005133D7">
        <w:rPr>
          <w:sz w:val="28"/>
          <w:szCs w:val="28"/>
        </w:rPr>
        <w:t>- соблюдения порядка обеспечения постоянной готовности, а также организации взаимодействия сил и средств к локализации и ликвидации последствий аварий на ОПО;</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организацию управления, связи и оповещения при авариях на ОПО; - работоспособности системы взаимного обмена информацией между организациями </w:t>
      </w:r>
    </w:p>
    <w:p w:rsidR="005133D7" w:rsidRPr="005133D7" w:rsidRDefault="005133D7" w:rsidP="005133D7">
      <w:pPr>
        <w:tabs>
          <w:tab w:val="left" w:pos="0"/>
        </w:tabs>
        <w:spacing w:line="360" w:lineRule="auto"/>
        <w:ind w:firstLine="836"/>
        <w:jc w:val="both"/>
        <w:rPr>
          <w:sz w:val="28"/>
          <w:szCs w:val="28"/>
        </w:rPr>
      </w:pPr>
      <w:r w:rsidRPr="005133D7">
        <w:rPr>
          <w:sz w:val="28"/>
          <w:szCs w:val="28"/>
        </w:rPr>
        <w:t>- участниками локализации и ликвидации последствий аварий на ОПО;</w:t>
      </w:r>
    </w:p>
    <w:p w:rsidR="005133D7" w:rsidRPr="005133D7" w:rsidRDefault="005133D7" w:rsidP="005133D7">
      <w:pPr>
        <w:tabs>
          <w:tab w:val="left" w:pos="0"/>
        </w:tabs>
        <w:spacing w:line="360" w:lineRule="auto"/>
        <w:ind w:firstLine="836"/>
        <w:jc w:val="both"/>
        <w:rPr>
          <w:sz w:val="28"/>
          <w:szCs w:val="28"/>
        </w:rPr>
      </w:pPr>
      <w:r w:rsidRPr="005133D7">
        <w:rPr>
          <w:sz w:val="28"/>
          <w:szCs w:val="28"/>
        </w:rPr>
        <w:lastRenderedPageBreak/>
        <w:t>- правильности выполнения первоочередных действий при получении сигнала об авариях на ОПО;</w:t>
      </w:r>
    </w:p>
    <w:p w:rsidR="005133D7" w:rsidRPr="005133D7" w:rsidRDefault="005133D7" w:rsidP="005133D7">
      <w:pPr>
        <w:tabs>
          <w:tab w:val="left" w:pos="0"/>
        </w:tabs>
        <w:spacing w:line="360" w:lineRule="auto"/>
        <w:ind w:firstLine="836"/>
        <w:jc w:val="both"/>
        <w:rPr>
          <w:sz w:val="28"/>
          <w:szCs w:val="28"/>
        </w:rPr>
      </w:pPr>
      <w:r w:rsidRPr="005133D7">
        <w:rPr>
          <w:sz w:val="28"/>
          <w:szCs w:val="28"/>
        </w:rPr>
        <w:t>- наличия возможности выполнения действий производственного персонала и аварийно-спасательных служб (формирований) по локализации и ликвидации аварий;</w:t>
      </w:r>
    </w:p>
    <w:p w:rsidR="005133D7" w:rsidRPr="005133D7" w:rsidRDefault="005133D7" w:rsidP="005133D7">
      <w:pPr>
        <w:tabs>
          <w:tab w:val="left" w:pos="0"/>
        </w:tabs>
        <w:spacing w:line="360" w:lineRule="auto"/>
        <w:ind w:firstLine="836"/>
        <w:jc w:val="both"/>
        <w:rPr>
          <w:sz w:val="28"/>
          <w:szCs w:val="28"/>
        </w:rPr>
      </w:pPr>
      <w:r w:rsidRPr="005133D7">
        <w:rPr>
          <w:sz w:val="28"/>
          <w:szCs w:val="28"/>
        </w:rPr>
        <w:t xml:space="preserve">- наличия возможности реализации мероприятий, направленных на обеспечение безопасности населения (в случае если в результате аварий на объекте может возникнуть угроза безопасности населения). </w:t>
      </w:r>
    </w:p>
    <w:p w:rsidR="005133D7" w:rsidRPr="005133D7" w:rsidRDefault="005133D7" w:rsidP="005133D7">
      <w:pPr>
        <w:tabs>
          <w:tab w:val="left" w:pos="0"/>
        </w:tabs>
        <w:spacing w:line="360" w:lineRule="auto"/>
        <w:ind w:firstLine="836"/>
        <w:jc w:val="both"/>
        <w:rPr>
          <w:sz w:val="28"/>
          <w:szCs w:val="28"/>
        </w:rPr>
      </w:pPr>
      <w:r w:rsidRPr="005133D7">
        <w:rPr>
          <w:sz w:val="28"/>
          <w:szCs w:val="28"/>
        </w:rPr>
        <w:t>2. Наличие заключённого и действующего (пролонгированного) с профессиональными аварийно-спасательными службами или с профессиональными аварийно-спасательными формированиями договора на обслуживание, а в случаях, предусмотренных законодательством Российской Федерации в области промышленной безопасности, проверить наличие созданных собственных профессиональных аварийно-спасательных служб или профессиональных аварийно-спасательных формирований, нештатных аварийноспасательных формирований из числа работников;</w:t>
      </w:r>
    </w:p>
    <w:p w:rsidR="005133D7" w:rsidRPr="005133D7" w:rsidRDefault="005133D7" w:rsidP="005133D7">
      <w:pPr>
        <w:tabs>
          <w:tab w:val="left" w:pos="0"/>
        </w:tabs>
        <w:spacing w:line="360" w:lineRule="auto"/>
        <w:ind w:firstLine="836"/>
        <w:jc w:val="both"/>
        <w:rPr>
          <w:sz w:val="28"/>
          <w:szCs w:val="28"/>
        </w:rPr>
      </w:pPr>
      <w:r w:rsidRPr="005133D7">
        <w:rPr>
          <w:sz w:val="28"/>
          <w:szCs w:val="28"/>
        </w:rPr>
        <w:t>3. Наличие резервов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5133D7" w:rsidRPr="005133D7" w:rsidRDefault="005133D7" w:rsidP="005133D7">
      <w:pPr>
        <w:tabs>
          <w:tab w:val="left" w:pos="0"/>
        </w:tabs>
        <w:spacing w:line="360" w:lineRule="auto"/>
        <w:ind w:firstLine="836"/>
        <w:jc w:val="both"/>
        <w:rPr>
          <w:sz w:val="28"/>
          <w:szCs w:val="28"/>
        </w:rPr>
      </w:pPr>
      <w:r w:rsidRPr="005133D7">
        <w:rPr>
          <w:sz w:val="28"/>
          <w:szCs w:val="28"/>
        </w:rPr>
        <w:t>4. Наличие обученных работников действиям в случае аварии или инцидента на ОПО;</w:t>
      </w:r>
    </w:p>
    <w:p w:rsidR="005133D7" w:rsidRPr="005133D7" w:rsidRDefault="005133D7" w:rsidP="005133D7">
      <w:pPr>
        <w:tabs>
          <w:tab w:val="left" w:pos="0"/>
        </w:tabs>
        <w:spacing w:line="360" w:lineRule="auto"/>
        <w:ind w:firstLine="836"/>
        <w:jc w:val="both"/>
        <w:rPr>
          <w:sz w:val="28"/>
          <w:szCs w:val="28"/>
        </w:rPr>
      </w:pPr>
      <w:r w:rsidRPr="005133D7">
        <w:rPr>
          <w:sz w:val="28"/>
          <w:szCs w:val="28"/>
        </w:rPr>
        <w:t>5. Работоспособность созданной системы наблюдения, оповещения, связи и поддержки действий в случае аварии.</w:t>
      </w:r>
    </w:p>
    <w:p w:rsidR="005133D7" w:rsidRPr="005133D7" w:rsidRDefault="005133D7" w:rsidP="005133D7">
      <w:pPr>
        <w:tabs>
          <w:tab w:val="left" w:pos="0"/>
        </w:tabs>
        <w:spacing w:line="360" w:lineRule="auto"/>
        <w:ind w:firstLine="836"/>
        <w:jc w:val="both"/>
        <w:rPr>
          <w:sz w:val="28"/>
          <w:szCs w:val="28"/>
        </w:rPr>
      </w:pPr>
      <w:r w:rsidRPr="005133D7">
        <w:rPr>
          <w:sz w:val="28"/>
          <w:szCs w:val="28"/>
          <w:u w:val="single"/>
        </w:rPr>
        <w:t>Отдельное внимание следует уделить следующим вопросам</w:t>
      </w:r>
      <w:r w:rsidRPr="005133D7">
        <w:rPr>
          <w:sz w:val="28"/>
          <w:szCs w:val="28"/>
        </w:rPr>
        <w:t xml:space="preserve"> в связи с наступлением пожароопасного периода, в целях обеспечения устойчивого функционирования предприятий, эксплуатирующих опасные производственные объекты, руководителям вышеуказанных предприятий надлежит обеспечить неснижаемый уровень контроля за недопущением возникновения предпосылок для создания условий возникновения природных пожаров на эксплуатируемых предприятиями ОПО. </w:t>
      </w:r>
    </w:p>
    <w:p w:rsidR="005133D7" w:rsidRPr="005133D7" w:rsidRDefault="005133D7" w:rsidP="005133D7">
      <w:pPr>
        <w:tabs>
          <w:tab w:val="left" w:pos="0"/>
        </w:tabs>
        <w:spacing w:line="360" w:lineRule="auto"/>
        <w:ind w:firstLine="836"/>
        <w:jc w:val="both"/>
        <w:rPr>
          <w:sz w:val="28"/>
          <w:szCs w:val="28"/>
        </w:rPr>
      </w:pPr>
      <w:r w:rsidRPr="005133D7">
        <w:rPr>
          <w:sz w:val="28"/>
          <w:szCs w:val="28"/>
        </w:rPr>
        <w:lastRenderedPageBreak/>
        <w:t xml:space="preserve">В этих целях рекомендуем обратить особое внимание эксплуатирующих ОПО организаций, что на территории объекта недопустимо скопление валежника, сухой травы, пустой или сломанной деревянной и картонной тары и других горючих материалов. Вся территория ОПО должна содержаться в надлежащей чистоте. Хранение и сжигание отходов, не содержащих взрывоопасных веществ, разрешается на площадках сжигания во время отсутствия работ по уничтожению взрывоопасных отходов. </w:t>
      </w:r>
    </w:p>
    <w:p w:rsidR="005133D7" w:rsidRPr="005133D7" w:rsidRDefault="005133D7" w:rsidP="005133D7">
      <w:pPr>
        <w:tabs>
          <w:tab w:val="left" w:pos="0"/>
        </w:tabs>
        <w:spacing w:line="360" w:lineRule="auto"/>
        <w:ind w:firstLine="836"/>
        <w:jc w:val="both"/>
        <w:rPr>
          <w:b/>
          <w:sz w:val="28"/>
          <w:szCs w:val="28"/>
        </w:rPr>
      </w:pPr>
    </w:p>
    <w:p w:rsidR="005133D7" w:rsidRDefault="005133D7" w:rsidP="005133D7">
      <w:pPr>
        <w:tabs>
          <w:tab w:val="left" w:pos="0"/>
        </w:tabs>
        <w:spacing w:line="360" w:lineRule="auto"/>
        <w:ind w:firstLine="836"/>
        <w:jc w:val="both"/>
        <w:rPr>
          <w:sz w:val="28"/>
          <w:szCs w:val="28"/>
        </w:rPr>
      </w:pPr>
      <w:r w:rsidRPr="005133D7">
        <w:rPr>
          <w:sz w:val="28"/>
          <w:szCs w:val="28"/>
        </w:rPr>
        <w:t>Спасибо за внимание!</w:t>
      </w:r>
    </w:p>
    <w:p w:rsidR="005133D7" w:rsidRDefault="005133D7" w:rsidP="005133D7">
      <w:pPr>
        <w:tabs>
          <w:tab w:val="left" w:pos="0"/>
        </w:tabs>
        <w:spacing w:line="360" w:lineRule="auto"/>
        <w:ind w:firstLine="836"/>
        <w:jc w:val="both"/>
        <w:rPr>
          <w:sz w:val="28"/>
          <w:szCs w:val="28"/>
        </w:rPr>
      </w:pPr>
    </w:p>
    <w:p w:rsidR="00276B35" w:rsidRPr="00276B35" w:rsidRDefault="00276B35" w:rsidP="00276B35">
      <w:pPr>
        <w:spacing w:line="360" w:lineRule="auto"/>
        <w:jc w:val="center"/>
        <w:rPr>
          <w:b/>
          <w:sz w:val="28"/>
          <w:szCs w:val="28"/>
        </w:rPr>
      </w:pPr>
      <w:r w:rsidRPr="009D6696">
        <w:rPr>
          <w:b/>
          <w:bCs/>
          <w:color w:val="000000" w:themeColor="text1"/>
          <w:sz w:val="28"/>
          <w:szCs w:val="28"/>
        </w:rPr>
        <w:t>Доклад на тему:</w:t>
      </w:r>
      <w:r>
        <w:rPr>
          <w:b/>
          <w:bCs/>
          <w:color w:val="000000" w:themeColor="text1"/>
          <w:sz w:val="28"/>
          <w:szCs w:val="28"/>
        </w:rPr>
        <w:t xml:space="preserve"> «</w:t>
      </w:r>
      <w:r w:rsidRPr="00276B35">
        <w:rPr>
          <w:b/>
          <w:sz w:val="28"/>
          <w:szCs w:val="28"/>
        </w:rPr>
        <w:t xml:space="preserve">Предоставление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Оказание государственной услуги </w:t>
      </w:r>
    </w:p>
    <w:p w:rsidR="005133D7" w:rsidRDefault="00276B35" w:rsidP="00276B35">
      <w:pPr>
        <w:spacing w:line="360" w:lineRule="auto"/>
        <w:jc w:val="center"/>
        <w:rPr>
          <w:b/>
          <w:sz w:val="28"/>
          <w:szCs w:val="28"/>
        </w:rPr>
      </w:pPr>
      <w:r w:rsidRPr="00276B35">
        <w:rPr>
          <w:b/>
          <w:sz w:val="28"/>
          <w:szCs w:val="28"/>
        </w:rPr>
        <w:t>в электронном виде с использованием ЕПГУ</w:t>
      </w:r>
      <w:r>
        <w:rPr>
          <w:b/>
          <w:sz w:val="28"/>
          <w:szCs w:val="28"/>
        </w:rPr>
        <w:t>»</w:t>
      </w:r>
    </w:p>
    <w:p w:rsidR="00276B35" w:rsidRDefault="00276B35" w:rsidP="005133D7">
      <w:pPr>
        <w:spacing w:line="360" w:lineRule="auto"/>
        <w:jc w:val="center"/>
        <w:rPr>
          <w:b/>
          <w:sz w:val="28"/>
          <w:szCs w:val="28"/>
        </w:rPr>
      </w:pPr>
    </w:p>
    <w:p w:rsidR="005133D7" w:rsidRPr="00AA1591" w:rsidRDefault="005133D7" w:rsidP="005133D7">
      <w:pPr>
        <w:spacing w:line="360" w:lineRule="auto"/>
        <w:jc w:val="center"/>
        <w:rPr>
          <w:b/>
          <w:sz w:val="28"/>
          <w:szCs w:val="28"/>
        </w:rPr>
      </w:pPr>
      <w:r w:rsidRPr="00AA1591">
        <w:rPr>
          <w:b/>
          <w:sz w:val="28"/>
          <w:szCs w:val="28"/>
        </w:rPr>
        <w:t>Добрый день, уважаемые коллеги и участники мероприятия!</w:t>
      </w:r>
    </w:p>
    <w:p w:rsidR="005133D7" w:rsidRPr="00AA1591" w:rsidRDefault="005133D7" w:rsidP="005133D7">
      <w:pPr>
        <w:spacing w:line="360" w:lineRule="auto"/>
        <w:ind w:firstLine="708"/>
        <w:jc w:val="both"/>
        <w:rPr>
          <w:sz w:val="28"/>
          <w:szCs w:val="28"/>
        </w:rPr>
      </w:pPr>
      <w:r w:rsidRPr="00AA1591">
        <w:rPr>
          <w:sz w:val="28"/>
          <w:szCs w:val="28"/>
        </w:rPr>
        <w:t xml:space="preserve">Отдел предоставления государственных услуг, планирования                                    и отчетности по Смоленской области оказывает следующие государственные услуги: </w:t>
      </w:r>
    </w:p>
    <w:p w:rsidR="005133D7" w:rsidRPr="00AA1591" w:rsidRDefault="005133D7" w:rsidP="005133D7">
      <w:pPr>
        <w:spacing w:line="360" w:lineRule="auto"/>
        <w:jc w:val="both"/>
        <w:rPr>
          <w:sz w:val="28"/>
          <w:szCs w:val="28"/>
        </w:rPr>
      </w:pPr>
      <w:r w:rsidRPr="00AA1591">
        <w:rPr>
          <w:sz w:val="28"/>
          <w:szCs w:val="28"/>
        </w:rPr>
        <w:t>1.</w:t>
      </w:r>
      <w:r w:rsidRPr="00AA1591">
        <w:rPr>
          <w:sz w:val="28"/>
          <w:szCs w:val="28"/>
        </w:rPr>
        <w:tab/>
        <w:t xml:space="preserve"> Лицензирование деятельности по </w:t>
      </w:r>
      <w:r w:rsidRPr="00AA1591">
        <w:rPr>
          <w:sz w:val="28"/>
          <w:szCs w:val="28"/>
        </w:rPr>
        <w:tab/>
        <w:t>эксплуатации взрывопожароопасных и химически опасных производственных объектов I, II и III классов опасности;</w:t>
      </w:r>
    </w:p>
    <w:p w:rsidR="005133D7" w:rsidRPr="00AA1591" w:rsidRDefault="005133D7" w:rsidP="005133D7">
      <w:pPr>
        <w:spacing w:line="360" w:lineRule="auto"/>
        <w:jc w:val="both"/>
        <w:rPr>
          <w:sz w:val="28"/>
          <w:szCs w:val="28"/>
        </w:rPr>
      </w:pPr>
      <w:r w:rsidRPr="00AA1591">
        <w:rPr>
          <w:sz w:val="28"/>
          <w:szCs w:val="28"/>
        </w:rPr>
        <w:t>2.</w:t>
      </w:r>
      <w:r w:rsidRPr="00AA1591">
        <w:rPr>
          <w:sz w:val="28"/>
          <w:szCs w:val="28"/>
        </w:rPr>
        <w:tab/>
        <w:t xml:space="preserve">Лицензирование деятельности по производству маркшейдерских работ; </w:t>
      </w:r>
    </w:p>
    <w:p w:rsidR="005133D7" w:rsidRPr="00AA1591" w:rsidRDefault="005133D7" w:rsidP="005133D7">
      <w:pPr>
        <w:spacing w:line="360" w:lineRule="auto"/>
        <w:rPr>
          <w:sz w:val="28"/>
          <w:szCs w:val="28"/>
        </w:rPr>
      </w:pPr>
      <w:r w:rsidRPr="00AA1591">
        <w:rPr>
          <w:sz w:val="28"/>
          <w:szCs w:val="28"/>
        </w:rPr>
        <w:t>3.</w:t>
      </w:r>
      <w:r w:rsidRPr="00AA1591">
        <w:rPr>
          <w:sz w:val="28"/>
          <w:szCs w:val="28"/>
        </w:rPr>
        <w:tab/>
        <w:t>Ведение реестра заключений экспертизы промышленной безопасности;</w:t>
      </w:r>
    </w:p>
    <w:p w:rsidR="005133D7" w:rsidRPr="00AA1591" w:rsidRDefault="005133D7" w:rsidP="005133D7">
      <w:pPr>
        <w:spacing w:line="360" w:lineRule="auto"/>
        <w:jc w:val="both"/>
        <w:rPr>
          <w:sz w:val="28"/>
          <w:szCs w:val="28"/>
        </w:rPr>
      </w:pPr>
      <w:r w:rsidRPr="00AA1591">
        <w:rPr>
          <w:sz w:val="28"/>
          <w:szCs w:val="28"/>
        </w:rPr>
        <w:t>4.</w:t>
      </w:r>
      <w:r w:rsidRPr="00AA1591">
        <w:rPr>
          <w:sz w:val="28"/>
          <w:szCs w:val="28"/>
        </w:rPr>
        <w:tab/>
        <w:t xml:space="preserve">Организация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w:t>
      </w:r>
    </w:p>
    <w:p w:rsidR="005133D7" w:rsidRPr="00AA1591" w:rsidRDefault="005133D7" w:rsidP="005133D7">
      <w:pPr>
        <w:spacing w:line="360" w:lineRule="auto"/>
        <w:jc w:val="both"/>
        <w:rPr>
          <w:sz w:val="28"/>
          <w:szCs w:val="28"/>
        </w:rPr>
      </w:pPr>
      <w:r w:rsidRPr="00AA1591">
        <w:rPr>
          <w:sz w:val="28"/>
          <w:szCs w:val="28"/>
        </w:rPr>
        <w:t>5.</w:t>
      </w:r>
      <w:r w:rsidRPr="00AA1591">
        <w:rPr>
          <w:sz w:val="28"/>
          <w:szCs w:val="28"/>
        </w:rPr>
        <w:tab/>
        <w:t xml:space="preserve"> Регистрация опасных производственных объектов в государственном реестре опасных производственных объектов;</w:t>
      </w:r>
    </w:p>
    <w:p w:rsidR="005133D7" w:rsidRDefault="005133D7" w:rsidP="005133D7">
      <w:pPr>
        <w:spacing w:line="360" w:lineRule="auto"/>
        <w:jc w:val="both"/>
        <w:rPr>
          <w:sz w:val="28"/>
          <w:szCs w:val="28"/>
        </w:rPr>
      </w:pPr>
      <w:r w:rsidRPr="00AA1591">
        <w:rPr>
          <w:sz w:val="28"/>
          <w:szCs w:val="28"/>
        </w:rPr>
        <w:lastRenderedPageBreak/>
        <w:t>6.</w:t>
      </w:r>
      <w:r w:rsidRPr="00AA1591">
        <w:rPr>
          <w:sz w:val="28"/>
          <w:szCs w:val="28"/>
        </w:rPr>
        <w:tab/>
        <w:t>Прием и учет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p w:rsidR="005133D7" w:rsidRDefault="005133D7" w:rsidP="005133D7">
      <w:pPr>
        <w:spacing w:line="360" w:lineRule="auto"/>
        <w:jc w:val="both"/>
        <w:rPr>
          <w:sz w:val="28"/>
          <w:szCs w:val="28"/>
        </w:rPr>
      </w:pPr>
    </w:p>
    <w:p w:rsidR="005133D7" w:rsidRPr="00AA1591" w:rsidRDefault="005133D7" w:rsidP="005133D7">
      <w:pPr>
        <w:spacing w:line="360" w:lineRule="auto"/>
        <w:ind w:firstLine="708"/>
        <w:jc w:val="both"/>
        <w:rPr>
          <w:sz w:val="28"/>
          <w:szCs w:val="28"/>
        </w:rPr>
      </w:pPr>
      <w:r>
        <w:rPr>
          <w:sz w:val="28"/>
          <w:szCs w:val="28"/>
        </w:rPr>
        <w:t>Сегодня мы подробно остановимся на государственной услуге по организации</w:t>
      </w:r>
      <w:r w:rsidRPr="009D39AA">
        <w:rPr>
          <w:sz w:val="28"/>
          <w:szCs w:val="28"/>
        </w:rPr>
        <w:t xml:space="preserve">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r>
        <w:rPr>
          <w:sz w:val="28"/>
          <w:szCs w:val="28"/>
        </w:rPr>
        <w:t xml:space="preserve">, рассмотрим </w:t>
      </w:r>
      <w:r w:rsidRPr="009D39AA">
        <w:rPr>
          <w:sz w:val="28"/>
          <w:szCs w:val="28"/>
        </w:rPr>
        <w:t xml:space="preserve">особенности </w:t>
      </w:r>
      <w:r>
        <w:rPr>
          <w:sz w:val="28"/>
          <w:szCs w:val="28"/>
        </w:rPr>
        <w:t>по</w:t>
      </w:r>
      <w:r w:rsidRPr="009D39AA">
        <w:rPr>
          <w:sz w:val="28"/>
          <w:szCs w:val="28"/>
        </w:rPr>
        <w:t xml:space="preserve"> предоставлени</w:t>
      </w:r>
      <w:r>
        <w:rPr>
          <w:sz w:val="28"/>
          <w:szCs w:val="28"/>
        </w:rPr>
        <w:t>ю данной</w:t>
      </w:r>
      <w:r w:rsidRPr="009D39AA">
        <w:rPr>
          <w:sz w:val="28"/>
          <w:szCs w:val="28"/>
        </w:rPr>
        <w:t xml:space="preserve"> государственн</w:t>
      </w:r>
      <w:r>
        <w:rPr>
          <w:sz w:val="28"/>
          <w:szCs w:val="28"/>
        </w:rPr>
        <w:t xml:space="preserve">ой </w:t>
      </w:r>
      <w:r w:rsidRPr="009D39AA">
        <w:rPr>
          <w:sz w:val="28"/>
          <w:szCs w:val="28"/>
        </w:rPr>
        <w:t>услуг</w:t>
      </w:r>
      <w:r>
        <w:rPr>
          <w:sz w:val="28"/>
          <w:szCs w:val="28"/>
        </w:rPr>
        <w:t>и</w:t>
      </w:r>
      <w:r w:rsidRPr="009D39AA">
        <w:rPr>
          <w:sz w:val="28"/>
          <w:szCs w:val="28"/>
        </w:rPr>
        <w:t xml:space="preserve"> в 202</w:t>
      </w:r>
      <w:r>
        <w:rPr>
          <w:sz w:val="28"/>
          <w:szCs w:val="28"/>
        </w:rPr>
        <w:t>4</w:t>
      </w:r>
      <w:r w:rsidRPr="009D39AA">
        <w:rPr>
          <w:sz w:val="28"/>
          <w:szCs w:val="28"/>
        </w:rPr>
        <w:t xml:space="preserve"> году</w:t>
      </w:r>
      <w:r>
        <w:rPr>
          <w:sz w:val="28"/>
          <w:szCs w:val="28"/>
        </w:rPr>
        <w:t>.</w:t>
      </w:r>
    </w:p>
    <w:p w:rsidR="005133D7" w:rsidRPr="00AA1591" w:rsidRDefault="005133D7" w:rsidP="005133D7">
      <w:pPr>
        <w:tabs>
          <w:tab w:val="left" w:pos="4860"/>
        </w:tabs>
        <w:suppressAutoHyphens/>
        <w:ind w:firstLine="718"/>
        <w:jc w:val="center"/>
        <w:rPr>
          <w:rFonts w:eastAsia="DejaVu Sans" w:cs="DejaVu Sans"/>
          <w:kern w:val="2"/>
          <w:lang w:eastAsia="zh-CN" w:bidi="hi-IN"/>
        </w:rPr>
      </w:pPr>
    </w:p>
    <w:p w:rsidR="005133D7" w:rsidRPr="007E5C76" w:rsidRDefault="005133D7" w:rsidP="005133D7">
      <w:pPr>
        <w:spacing w:line="360" w:lineRule="auto"/>
        <w:rPr>
          <w:sz w:val="28"/>
          <w:szCs w:val="28"/>
        </w:rPr>
      </w:pPr>
      <w:r w:rsidRPr="007E5C76">
        <w:rPr>
          <w:bCs/>
          <w:sz w:val="28"/>
          <w:szCs w:val="28"/>
        </w:rPr>
        <w:t>Слайд № 2</w:t>
      </w:r>
    </w:p>
    <w:p w:rsidR="005133D7" w:rsidRPr="00AA1591" w:rsidRDefault="005133D7" w:rsidP="005133D7">
      <w:pPr>
        <w:spacing w:line="360" w:lineRule="auto"/>
        <w:jc w:val="both"/>
        <w:rPr>
          <w:sz w:val="28"/>
          <w:szCs w:val="28"/>
        </w:rPr>
      </w:pPr>
      <w:r w:rsidRPr="00AA1591">
        <w:rPr>
          <w:sz w:val="28"/>
          <w:szCs w:val="28"/>
        </w:rPr>
        <w:tab/>
        <w:t>С 1 сентября 2023 года вступ</w:t>
      </w:r>
      <w:r>
        <w:rPr>
          <w:sz w:val="28"/>
          <w:szCs w:val="28"/>
        </w:rPr>
        <w:t>ило</w:t>
      </w:r>
      <w:r w:rsidRPr="00AA1591">
        <w:rPr>
          <w:sz w:val="28"/>
          <w:szCs w:val="28"/>
        </w:rPr>
        <w:t xml:space="preserve"> в силу Постановление Правительства РФ от 13 января 2023 г. № 13</w:t>
      </w:r>
      <w:r w:rsidRPr="00AA1591">
        <w:t xml:space="preserve"> «</w:t>
      </w:r>
      <w:r w:rsidRPr="00AA1591">
        <w:rPr>
          <w:sz w:val="28"/>
          <w:szCs w:val="28"/>
        </w:rPr>
        <w:t xml:space="preserve">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rsidR="005133D7" w:rsidRPr="00AA1591" w:rsidRDefault="005133D7" w:rsidP="005133D7">
      <w:pPr>
        <w:spacing w:line="360" w:lineRule="auto"/>
        <w:ind w:firstLine="709"/>
        <w:jc w:val="both"/>
        <w:rPr>
          <w:sz w:val="28"/>
          <w:szCs w:val="28"/>
        </w:rPr>
      </w:pPr>
      <w:r w:rsidRPr="00AA1591">
        <w:rPr>
          <w:sz w:val="28"/>
          <w:szCs w:val="28"/>
        </w:rPr>
        <w:t>Положение в сравнении с действующим существенно доработано. В Положении впервые:</w:t>
      </w:r>
    </w:p>
    <w:p w:rsidR="005133D7" w:rsidRPr="00AA1591" w:rsidRDefault="005133D7" w:rsidP="005133D7">
      <w:pPr>
        <w:spacing w:line="360" w:lineRule="auto"/>
        <w:ind w:firstLine="709"/>
        <w:jc w:val="both"/>
        <w:rPr>
          <w:sz w:val="28"/>
          <w:szCs w:val="28"/>
        </w:rPr>
      </w:pPr>
      <w:r w:rsidRPr="00AA1591">
        <w:rPr>
          <w:sz w:val="28"/>
          <w:szCs w:val="28"/>
        </w:rPr>
        <w:t>детально регламентируются правила и порядок тестирования;</w:t>
      </w:r>
    </w:p>
    <w:p w:rsidR="005133D7" w:rsidRPr="00AA1591" w:rsidRDefault="005133D7" w:rsidP="005133D7">
      <w:pPr>
        <w:spacing w:line="360" w:lineRule="auto"/>
        <w:ind w:firstLine="709"/>
        <w:jc w:val="both"/>
        <w:rPr>
          <w:sz w:val="28"/>
          <w:szCs w:val="28"/>
        </w:rPr>
      </w:pPr>
      <w:r w:rsidRPr="00AA1591">
        <w:rPr>
          <w:sz w:val="28"/>
          <w:szCs w:val="28"/>
        </w:rPr>
        <w:t>существенно сокращены сроки внесения данных в реестры, содержащие сведения и информацию об аттестуемых лицах;</w:t>
      </w:r>
    </w:p>
    <w:p w:rsidR="005133D7" w:rsidRPr="00AA1591" w:rsidRDefault="005133D7" w:rsidP="005133D7">
      <w:pPr>
        <w:spacing w:line="360" w:lineRule="auto"/>
        <w:ind w:firstLine="709"/>
        <w:jc w:val="both"/>
        <w:rPr>
          <w:sz w:val="28"/>
          <w:szCs w:val="28"/>
        </w:rPr>
      </w:pPr>
      <w:r w:rsidRPr="00AA1591">
        <w:rPr>
          <w:sz w:val="28"/>
          <w:szCs w:val="28"/>
        </w:rPr>
        <w:t>существенно сокращены сроки предоставления заявителям сведений                и данных о ходе и результатах аттестации;</w:t>
      </w:r>
    </w:p>
    <w:p w:rsidR="005133D7" w:rsidRDefault="005133D7" w:rsidP="005133D7">
      <w:pPr>
        <w:spacing w:line="360" w:lineRule="auto"/>
        <w:ind w:firstLine="709"/>
        <w:jc w:val="both"/>
        <w:rPr>
          <w:sz w:val="28"/>
          <w:szCs w:val="28"/>
        </w:rPr>
      </w:pPr>
      <w:r w:rsidRPr="00AA1591">
        <w:rPr>
          <w:sz w:val="28"/>
          <w:szCs w:val="28"/>
        </w:rPr>
        <w:t>устанавливается возможность переноса аттестации на случай непредвиденных обстоятельств. По заявлению, которое можно будет подать            в Ростехнадзор однократно и «не позднее чем за один рабочий день»                       до назначенного дня проведения экзамена при наступлении «обстоятельств непреодолимой силы, препятствующих присутствию аттестуемого лица при проведении аттестации.</w:t>
      </w:r>
    </w:p>
    <w:p w:rsidR="005133D7" w:rsidRPr="009655C7" w:rsidRDefault="005133D7" w:rsidP="005133D7">
      <w:pPr>
        <w:spacing w:line="360" w:lineRule="auto"/>
        <w:ind w:firstLine="709"/>
        <w:jc w:val="both"/>
        <w:rPr>
          <w:sz w:val="28"/>
          <w:szCs w:val="28"/>
        </w:rPr>
      </w:pPr>
      <w:r w:rsidRPr="009655C7">
        <w:rPr>
          <w:sz w:val="28"/>
          <w:szCs w:val="28"/>
        </w:rPr>
        <w:t xml:space="preserve">Изменены формулировки некоторых понятий: </w:t>
      </w:r>
    </w:p>
    <w:p w:rsidR="005133D7" w:rsidRPr="009655C7" w:rsidRDefault="005133D7" w:rsidP="005133D7">
      <w:pPr>
        <w:spacing w:line="360" w:lineRule="auto"/>
        <w:ind w:firstLine="709"/>
        <w:jc w:val="both"/>
        <w:rPr>
          <w:sz w:val="28"/>
          <w:szCs w:val="28"/>
        </w:rPr>
      </w:pPr>
      <w:r w:rsidRPr="009655C7">
        <w:rPr>
          <w:sz w:val="28"/>
          <w:szCs w:val="28"/>
        </w:rPr>
        <w:lastRenderedPageBreak/>
        <w:t xml:space="preserve">вместо формулировки "Лица, ответственные за осуществление производственного контроля" Положением об аттестации вводится формулировку "Работник, на которого возложены функции лица, ответственного за осуществление производственного контроля", поскольку соответствующие обязанности в условиях объектов технического регулирования возлагаются именно на соответствующего работника организационно-распорядительным документом организации; </w:t>
      </w:r>
    </w:p>
    <w:p w:rsidR="005133D7" w:rsidRDefault="005133D7" w:rsidP="005133D7">
      <w:pPr>
        <w:spacing w:line="360" w:lineRule="auto"/>
        <w:ind w:firstLine="709"/>
        <w:jc w:val="both"/>
        <w:rPr>
          <w:sz w:val="28"/>
          <w:szCs w:val="28"/>
        </w:rPr>
      </w:pPr>
      <w:r w:rsidRPr="009655C7">
        <w:rPr>
          <w:sz w:val="28"/>
          <w:szCs w:val="28"/>
        </w:rPr>
        <w:t>заменяется формулировка "Инженерно-технические работники, осуществляющие профессиональную деятельность…" на формулировку "Работники, на которых возложено руководство производственной деятельностью". Очевидно, это сделано для тех случаев, где инженерно-технические работники, подлежащие аттестации, осуществляют непосредственное руководство производственной деятельностью на объектах регулирования. Из этого следует, что теперь аттестации подлежат не все Инженерно-технические работники организации, а только те лица, на которых возложено непосредственное руководство производственной деятельностью на ОПО, ГТС и на объектах электроэнергетики.</w:t>
      </w:r>
    </w:p>
    <w:p w:rsidR="005133D7" w:rsidRPr="009D39AA" w:rsidRDefault="005133D7" w:rsidP="005133D7">
      <w:pPr>
        <w:spacing w:line="360" w:lineRule="auto"/>
        <w:ind w:firstLine="709"/>
        <w:jc w:val="both"/>
        <w:rPr>
          <w:sz w:val="28"/>
          <w:szCs w:val="28"/>
        </w:rPr>
      </w:pPr>
      <w:r w:rsidRPr="009D39AA">
        <w:rPr>
          <w:sz w:val="28"/>
          <w:szCs w:val="28"/>
        </w:rPr>
        <w:t>Определены следующие категории работников, в том числе руководители организаций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 а именно</w:t>
      </w:r>
    </w:p>
    <w:p w:rsidR="005133D7" w:rsidRPr="009D39AA" w:rsidRDefault="005133D7" w:rsidP="005133D7">
      <w:pPr>
        <w:spacing w:line="360" w:lineRule="auto"/>
        <w:ind w:firstLine="709"/>
        <w:jc w:val="both"/>
        <w:rPr>
          <w:sz w:val="28"/>
          <w:szCs w:val="28"/>
        </w:rPr>
      </w:pPr>
      <w:r w:rsidRPr="009D39AA">
        <w:rPr>
          <w:sz w:val="28"/>
          <w:szCs w:val="28"/>
        </w:rPr>
        <w:t xml:space="preserve">- работник, на которого возложены функции лица, ответственного за осуществление производственного контроля за соблюдением требований </w:t>
      </w:r>
      <w:r w:rsidRPr="009D39AA">
        <w:rPr>
          <w:sz w:val="28"/>
          <w:szCs w:val="28"/>
        </w:rPr>
        <w:lastRenderedPageBreak/>
        <w:t>промышленной безопасности организациями, эксплуатирующими опасные производственные объекты I, II или III класса опасности;</w:t>
      </w:r>
    </w:p>
    <w:p w:rsidR="005133D7" w:rsidRPr="009D39AA" w:rsidRDefault="005133D7" w:rsidP="005133D7">
      <w:pPr>
        <w:spacing w:line="360" w:lineRule="auto"/>
        <w:ind w:firstLine="709"/>
        <w:jc w:val="both"/>
        <w:rPr>
          <w:sz w:val="28"/>
          <w:szCs w:val="28"/>
        </w:rPr>
      </w:pPr>
      <w:r w:rsidRPr="009D39AA">
        <w:rPr>
          <w:sz w:val="28"/>
          <w:szCs w:val="28"/>
        </w:rPr>
        <w:t>- работники, являющиеся членами аттестационных комиссий организаций, осуществляющих деятельность в области промышленной безопасности;</w:t>
      </w:r>
    </w:p>
    <w:p w:rsidR="005133D7" w:rsidRPr="009D39AA" w:rsidRDefault="005133D7" w:rsidP="005133D7">
      <w:pPr>
        <w:spacing w:line="360" w:lineRule="auto"/>
        <w:ind w:firstLine="709"/>
        <w:jc w:val="both"/>
        <w:rPr>
          <w:sz w:val="28"/>
          <w:szCs w:val="28"/>
        </w:rPr>
      </w:pPr>
      <w:r w:rsidRPr="009D39AA">
        <w:rPr>
          <w:sz w:val="28"/>
          <w:szCs w:val="28"/>
        </w:rPr>
        <w:t>- 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5133D7" w:rsidRPr="00AA1591" w:rsidRDefault="005133D7" w:rsidP="005133D7">
      <w:pPr>
        <w:spacing w:line="360" w:lineRule="auto"/>
        <w:ind w:firstLine="709"/>
        <w:jc w:val="both"/>
        <w:rPr>
          <w:sz w:val="28"/>
          <w:szCs w:val="28"/>
        </w:rPr>
      </w:pPr>
      <w:r w:rsidRPr="009D39AA">
        <w:rPr>
          <w:sz w:val="28"/>
          <w:szCs w:val="28"/>
        </w:rPr>
        <w:t>- 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5133D7" w:rsidRDefault="005133D7" w:rsidP="005133D7">
      <w:pPr>
        <w:spacing w:line="360" w:lineRule="auto"/>
        <w:ind w:firstLine="357"/>
        <w:jc w:val="both"/>
        <w:rPr>
          <w:sz w:val="28"/>
          <w:szCs w:val="28"/>
        </w:rPr>
      </w:pPr>
      <w:r w:rsidRPr="00AA1591">
        <w:rPr>
          <w:sz w:val="28"/>
          <w:szCs w:val="28"/>
        </w:rPr>
        <w:t>Положением об аттестации изменен перечень сведений, подлежащих включению в заявление об аттестации, направляемое в территориальную или в ведомственную аттестационную комиссию. А также в заявлении могут быть указаны сведения о нескольких аттестуемых лицах.</w:t>
      </w:r>
    </w:p>
    <w:p w:rsidR="005133D7" w:rsidRDefault="005133D7" w:rsidP="005133D7">
      <w:pPr>
        <w:spacing w:line="360" w:lineRule="auto"/>
        <w:ind w:firstLine="357"/>
        <w:jc w:val="both"/>
        <w:rPr>
          <w:sz w:val="28"/>
          <w:szCs w:val="28"/>
        </w:rPr>
      </w:pPr>
      <w:r w:rsidRPr="00AB7F15">
        <w:rPr>
          <w:sz w:val="28"/>
          <w:szCs w:val="28"/>
        </w:rPr>
        <w:t>С 1 сентября 2023 года сократились сроки экзамена в территориальной аттестационной комиссии. Аттестацию проводиться в течение 15 (пятнадцати) рабочих дней со дня получения заявления (п. 31 Положения № 13). До этого было 30 (тридцать) календарных дней.</w:t>
      </w:r>
    </w:p>
    <w:p w:rsidR="005133D7" w:rsidRPr="00AB7F15" w:rsidRDefault="005133D7" w:rsidP="005133D7">
      <w:pPr>
        <w:spacing w:line="360" w:lineRule="auto"/>
        <w:ind w:firstLine="357"/>
        <w:jc w:val="both"/>
        <w:rPr>
          <w:sz w:val="28"/>
          <w:szCs w:val="28"/>
        </w:rPr>
      </w:pPr>
      <w:r w:rsidRPr="00AB7F15">
        <w:t xml:space="preserve"> </w:t>
      </w:r>
      <w:r w:rsidRPr="00AB7F15">
        <w:rPr>
          <w:sz w:val="28"/>
          <w:szCs w:val="28"/>
        </w:rPr>
        <w:t xml:space="preserve">Слайд № </w:t>
      </w:r>
      <w:r>
        <w:rPr>
          <w:sz w:val="28"/>
          <w:szCs w:val="28"/>
        </w:rPr>
        <w:t>3</w:t>
      </w:r>
      <w:r w:rsidRPr="00AB7F15">
        <w:rPr>
          <w:sz w:val="28"/>
          <w:szCs w:val="28"/>
        </w:rPr>
        <w:t>.</w:t>
      </w:r>
    </w:p>
    <w:p w:rsidR="005133D7" w:rsidRPr="00AB7F15" w:rsidRDefault="005133D7" w:rsidP="005133D7">
      <w:pPr>
        <w:spacing w:line="360" w:lineRule="auto"/>
        <w:ind w:firstLine="357"/>
        <w:jc w:val="both"/>
        <w:rPr>
          <w:sz w:val="28"/>
          <w:szCs w:val="28"/>
        </w:rPr>
      </w:pPr>
      <w:r w:rsidRPr="00AB7F15">
        <w:rPr>
          <w:sz w:val="28"/>
          <w:szCs w:val="28"/>
        </w:rPr>
        <w:t>На Слайде представлена Административная процедура и сроки ее выполнения.</w:t>
      </w:r>
    </w:p>
    <w:p w:rsidR="005133D7" w:rsidRPr="00AB7F15" w:rsidRDefault="005133D7" w:rsidP="005133D7">
      <w:pPr>
        <w:spacing w:line="360" w:lineRule="auto"/>
        <w:ind w:firstLine="357"/>
        <w:jc w:val="both"/>
        <w:rPr>
          <w:sz w:val="28"/>
          <w:szCs w:val="28"/>
        </w:rPr>
      </w:pPr>
      <w:r w:rsidRPr="00AB7F15">
        <w:rPr>
          <w:sz w:val="28"/>
          <w:szCs w:val="28"/>
        </w:rPr>
        <w:t>Государственная услуга оказывается по экстерриториальному принципу в любом территориальном органе Ростехнадзора, предоставляющем государственную услугу, по выбору заявителя.</w:t>
      </w:r>
    </w:p>
    <w:p w:rsidR="005133D7" w:rsidRPr="00AB7F15" w:rsidRDefault="005133D7" w:rsidP="005133D7">
      <w:pPr>
        <w:spacing w:line="360" w:lineRule="auto"/>
        <w:ind w:firstLine="357"/>
        <w:jc w:val="both"/>
        <w:rPr>
          <w:sz w:val="28"/>
          <w:szCs w:val="28"/>
        </w:rPr>
      </w:pPr>
      <w:r w:rsidRPr="00AB7F15">
        <w:rPr>
          <w:sz w:val="28"/>
          <w:szCs w:val="28"/>
        </w:rPr>
        <w:t>Результатом предоставления государственной услуги является направление (вручение) заявителю выписки из протокола территориальной аттестационной комиссии Ростехнадзора, содержащей результаты проведения аттестации.</w:t>
      </w:r>
    </w:p>
    <w:p w:rsidR="005133D7" w:rsidRPr="00AB7F15" w:rsidRDefault="005133D7" w:rsidP="005133D7">
      <w:pPr>
        <w:spacing w:line="360" w:lineRule="auto"/>
        <w:ind w:firstLine="357"/>
        <w:jc w:val="both"/>
        <w:rPr>
          <w:sz w:val="28"/>
          <w:szCs w:val="28"/>
        </w:rPr>
      </w:pPr>
      <w:r w:rsidRPr="00AB7F15">
        <w:rPr>
          <w:sz w:val="28"/>
          <w:szCs w:val="28"/>
        </w:rPr>
        <w:lastRenderedPageBreak/>
        <w:t>Работники, не прошедшие аттестацию, не допускаются к работе на опасных производственных объектах, на гидротехнических сооружениях, на объектах электроэнергетики, энергопринимающих установках.</w:t>
      </w:r>
    </w:p>
    <w:p w:rsidR="005133D7" w:rsidRDefault="005133D7" w:rsidP="005133D7">
      <w:pPr>
        <w:spacing w:line="360" w:lineRule="auto"/>
        <w:ind w:firstLine="357"/>
        <w:jc w:val="both"/>
        <w:rPr>
          <w:sz w:val="28"/>
          <w:szCs w:val="28"/>
        </w:rPr>
      </w:pPr>
      <w:r w:rsidRPr="00AB7F15">
        <w:rPr>
          <w:sz w:val="28"/>
          <w:szCs w:val="28"/>
        </w:rPr>
        <w:t>За предоставление государственной услуги по аттестации, уплачивается государственная пошлина в размере и порядке, установленных статьями (333.18 (п. 5.2) и 333.33 (п. 72) главы 25.3) Налогового кодекса Российской Федерации в размере 1300 рублей. Заявители уплачивают государственную пошлину до подачи заявления на совершение юридически значимых действий.</w:t>
      </w:r>
    </w:p>
    <w:p w:rsidR="005133D7" w:rsidRDefault="005133D7" w:rsidP="005133D7">
      <w:pPr>
        <w:spacing w:line="360" w:lineRule="auto"/>
        <w:ind w:firstLine="357"/>
        <w:jc w:val="both"/>
        <w:rPr>
          <w:sz w:val="28"/>
          <w:szCs w:val="28"/>
        </w:rPr>
      </w:pPr>
      <w:r>
        <w:rPr>
          <w:sz w:val="28"/>
          <w:szCs w:val="28"/>
        </w:rPr>
        <w:t>Слайд №4.</w:t>
      </w:r>
    </w:p>
    <w:p w:rsidR="005133D7" w:rsidRPr="00AB7F15" w:rsidRDefault="005133D7" w:rsidP="005133D7">
      <w:pPr>
        <w:spacing w:line="360" w:lineRule="auto"/>
        <w:ind w:firstLine="357"/>
        <w:jc w:val="both"/>
        <w:rPr>
          <w:sz w:val="28"/>
          <w:szCs w:val="28"/>
        </w:rPr>
      </w:pPr>
      <w:r w:rsidRPr="00AB7F15">
        <w:rPr>
          <w:sz w:val="28"/>
          <w:szCs w:val="28"/>
        </w:rPr>
        <w:t xml:space="preserve">С 01 марта 2024 года начали применяться нормы </w:t>
      </w:r>
      <w:r>
        <w:rPr>
          <w:sz w:val="28"/>
          <w:szCs w:val="28"/>
        </w:rPr>
        <w:t>П</w:t>
      </w:r>
      <w:r w:rsidRPr="00AB7F15">
        <w:rPr>
          <w:sz w:val="28"/>
          <w:szCs w:val="28"/>
        </w:rPr>
        <w:t>остановления № 13 в части, касающейся возможности представления государственной услуги по аттестации посредством Единого портала государственн</w:t>
      </w:r>
      <w:r>
        <w:rPr>
          <w:sz w:val="28"/>
          <w:szCs w:val="28"/>
        </w:rPr>
        <w:t>ых и муниципальных услуг (ЕПГУ).</w:t>
      </w:r>
    </w:p>
    <w:p w:rsidR="005133D7" w:rsidRPr="00AB7F15" w:rsidRDefault="005133D7" w:rsidP="005133D7">
      <w:pPr>
        <w:spacing w:line="360" w:lineRule="auto"/>
        <w:ind w:firstLine="357"/>
        <w:jc w:val="both"/>
        <w:rPr>
          <w:sz w:val="28"/>
          <w:szCs w:val="28"/>
        </w:rPr>
      </w:pPr>
      <w:r w:rsidRPr="00AB7F15">
        <w:rPr>
          <w:sz w:val="28"/>
          <w:szCs w:val="28"/>
        </w:rPr>
        <w:t>Приказом Ростехнадзора от 9 августа 2023 г. № 285 актуализирован Перечень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5133D7" w:rsidRPr="00AB7F15" w:rsidRDefault="005133D7" w:rsidP="005133D7">
      <w:pPr>
        <w:spacing w:line="360" w:lineRule="auto"/>
        <w:ind w:firstLine="357"/>
        <w:jc w:val="both"/>
        <w:rPr>
          <w:sz w:val="28"/>
          <w:szCs w:val="28"/>
        </w:rPr>
      </w:pPr>
      <w:r w:rsidRPr="00AB7F15">
        <w:rPr>
          <w:sz w:val="28"/>
          <w:szCs w:val="28"/>
        </w:rPr>
        <w:t>Приказ вступает в силу с 1 сентября 2024 года.</w:t>
      </w:r>
    </w:p>
    <w:p w:rsidR="005133D7" w:rsidRPr="00AB7F15" w:rsidRDefault="005133D7" w:rsidP="005133D7">
      <w:pPr>
        <w:spacing w:line="360" w:lineRule="auto"/>
        <w:ind w:firstLine="357"/>
        <w:jc w:val="both"/>
        <w:rPr>
          <w:sz w:val="28"/>
          <w:szCs w:val="28"/>
        </w:rPr>
      </w:pPr>
      <w:r w:rsidRPr="00AB7F15">
        <w:rPr>
          <w:sz w:val="28"/>
          <w:szCs w:val="28"/>
        </w:rPr>
        <w:t>В Перечень внесено довольно много изменений.</w:t>
      </w:r>
    </w:p>
    <w:p w:rsidR="005133D7" w:rsidRPr="00AB7F15" w:rsidRDefault="005133D7" w:rsidP="005133D7">
      <w:pPr>
        <w:spacing w:line="360" w:lineRule="auto"/>
        <w:ind w:firstLine="357"/>
        <w:jc w:val="both"/>
        <w:rPr>
          <w:sz w:val="28"/>
          <w:szCs w:val="28"/>
        </w:rPr>
      </w:pPr>
      <w:r w:rsidRPr="00AB7F15">
        <w:rPr>
          <w:sz w:val="28"/>
          <w:szCs w:val="28"/>
        </w:rPr>
        <w:t xml:space="preserve">Так, из Перечня исключены 3 области аттестации и включены </w:t>
      </w:r>
    </w:p>
    <w:p w:rsidR="005133D7" w:rsidRPr="00AB7F15" w:rsidRDefault="005133D7" w:rsidP="005133D7">
      <w:pPr>
        <w:spacing w:line="360" w:lineRule="auto"/>
        <w:ind w:firstLine="357"/>
        <w:jc w:val="both"/>
        <w:rPr>
          <w:sz w:val="28"/>
          <w:szCs w:val="28"/>
        </w:rPr>
      </w:pPr>
      <w:r w:rsidRPr="00AB7F15">
        <w:rPr>
          <w:sz w:val="28"/>
          <w:szCs w:val="28"/>
        </w:rPr>
        <w:t>7 новых областей аттестации.</w:t>
      </w:r>
    </w:p>
    <w:p w:rsidR="005133D7" w:rsidRPr="00AB7F15" w:rsidRDefault="005133D7" w:rsidP="005133D7">
      <w:pPr>
        <w:spacing w:line="360" w:lineRule="auto"/>
        <w:ind w:firstLine="357"/>
        <w:jc w:val="both"/>
        <w:rPr>
          <w:sz w:val="28"/>
          <w:szCs w:val="28"/>
        </w:rPr>
      </w:pPr>
      <w:r w:rsidRPr="00AB7F15">
        <w:rPr>
          <w:sz w:val="28"/>
          <w:szCs w:val="28"/>
        </w:rPr>
        <w:t>Большое количество изменений внесено и в существующие области аттестации (например, изложены в новой редакции наименования 14 областей аттестации, у ряда областей изменены шифры и другое).</w:t>
      </w:r>
    </w:p>
    <w:p w:rsidR="005133D7" w:rsidRDefault="005133D7" w:rsidP="005133D7">
      <w:pPr>
        <w:spacing w:line="360" w:lineRule="auto"/>
        <w:ind w:firstLine="357"/>
        <w:jc w:val="both"/>
        <w:rPr>
          <w:sz w:val="28"/>
          <w:szCs w:val="28"/>
        </w:rPr>
      </w:pPr>
      <w:r w:rsidRPr="00AB7F15">
        <w:rPr>
          <w:sz w:val="28"/>
          <w:szCs w:val="28"/>
        </w:rPr>
        <w:t xml:space="preserve">С текстом приказа можно ознакомиться на официальном интернет-портале правовой информации -  </w:t>
      </w:r>
      <w:hyperlink r:id="rId17" w:history="1">
        <w:r w:rsidRPr="00B81550">
          <w:rPr>
            <w:rStyle w:val="ae"/>
            <w:sz w:val="28"/>
            <w:szCs w:val="28"/>
          </w:rPr>
          <w:t>http://publication.pravo.gov.ru</w:t>
        </w:r>
      </w:hyperlink>
      <w:r w:rsidRPr="00AB7F15">
        <w:rPr>
          <w:sz w:val="28"/>
          <w:szCs w:val="28"/>
        </w:rPr>
        <w:t>.</w:t>
      </w:r>
    </w:p>
    <w:p w:rsidR="005133D7" w:rsidRDefault="005133D7" w:rsidP="005133D7">
      <w:pPr>
        <w:spacing w:line="360" w:lineRule="auto"/>
        <w:ind w:firstLine="357"/>
        <w:jc w:val="both"/>
        <w:rPr>
          <w:sz w:val="28"/>
          <w:szCs w:val="28"/>
        </w:rPr>
      </w:pPr>
      <w:r>
        <w:rPr>
          <w:sz w:val="28"/>
          <w:szCs w:val="28"/>
        </w:rPr>
        <w:t>Слайд №5</w:t>
      </w:r>
    </w:p>
    <w:p w:rsidR="005133D7" w:rsidRPr="00AB7F15" w:rsidRDefault="005133D7" w:rsidP="005133D7">
      <w:pPr>
        <w:spacing w:line="360" w:lineRule="auto"/>
        <w:ind w:firstLine="357"/>
        <w:jc w:val="both"/>
        <w:rPr>
          <w:sz w:val="28"/>
          <w:szCs w:val="28"/>
        </w:rPr>
      </w:pPr>
      <w:r w:rsidRPr="00AB7F15">
        <w:rPr>
          <w:sz w:val="28"/>
          <w:szCs w:val="28"/>
        </w:rPr>
        <w:t>С 24 февраля 2024 года введён обязательный досудебный порядок обжалования решений, лицензирующих и других разрешительных органов.</w:t>
      </w:r>
    </w:p>
    <w:p w:rsidR="005133D7" w:rsidRPr="00AB7F15" w:rsidRDefault="005133D7" w:rsidP="005133D7">
      <w:pPr>
        <w:spacing w:line="360" w:lineRule="auto"/>
        <w:ind w:firstLine="357"/>
        <w:jc w:val="both"/>
        <w:rPr>
          <w:sz w:val="28"/>
          <w:szCs w:val="28"/>
        </w:rPr>
      </w:pPr>
      <w:r w:rsidRPr="00AB7F15">
        <w:rPr>
          <w:sz w:val="28"/>
          <w:szCs w:val="28"/>
        </w:rPr>
        <w:lastRenderedPageBreak/>
        <w:t>В соответствии с этими изменениями решения и действия лицензирующего органа можно обжаловать в досудебном и судебном порядке.</w:t>
      </w:r>
    </w:p>
    <w:p w:rsidR="005133D7" w:rsidRPr="00AB7F15" w:rsidRDefault="005133D7" w:rsidP="005133D7">
      <w:pPr>
        <w:spacing w:line="360" w:lineRule="auto"/>
        <w:ind w:firstLine="357"/>
        <w:jc w:val="both"/>
        <w:rPr>
          <w:sz w:val="28"/>
          <w:szCs w:val="28"/>
        </w:rPr>
      </w:pPr>
      <w:r w:rsidRPr="00AB7F15">
        <w:rPr>
          <w:sz w:val="28"/>
          <w:szCs w:val="28"/>
        </w:rPr>
        <w:t>При этом судебное обжалование решений по общему правилу возможно только после их досудебного обжалования.</w:t>
      </w:r>
    </w:p>
    <w:p w:rsidR="005133D7" w:rsidRPr="00AB7F15" w:rsidRDefault="005133D7" w:rsidP="005133D7">
      <w:pPr>
        <w:spacing w:line="360" w:lineRule="auto"/>
        <w:ind w:firstLine="357"/>
        <w:jc w:val="both"/>
        <w:rPr>
          <w:sz w:val="28"/>
          <w:szCs w:val="28"/>
        </w:rPr>
      </w:pPr>
      <w:r w:rsidRPr="00AB7F15">
        <w:rPr>
          <w:sz w:val="28"/>
          <w:szCs w:val="28"/>
        </w:rPr>
        <w:t>Непосредственно досудебное обжалование решений лицензирующего органа осуществляется в соответствии со статьёй 11.4 Федерального закона «Об организации предоставления государственных и муниципальных услуг», в соответствии с которой досудебное обжалование имеет следующие особенности:</w:t>
      </w:r>
    </w:p>
    <w:p w:rsidR="005133D7" w:rsidRPr="00AB7F15" w:rsidRDefault="005133D7" w:rsidP="005133D7">
      <w:pPr>
        <w:spacing w:line="360" w:lineRule="auto"/>
        <w:ind w:firstLine="357"/>
        <w:jc w:val="both"/>
        <w:rPr>
          <w:sz w:val="28"/>
          <w:szCs w:val="28"/>
        </w:rPr>
      </w:pPr>
      <w:r w:rsidRPr="00AB7F15">
        <w:rPr>
          <w:sz w:val="28"/>
          <w:szCs w:val="28"/>
        </w:rPr>
        <w:t>1.</w:t>
      </w:r>
      <w:r w:rsidRPr="00AB7F15">
        <w:rPr>
          <w:sz w:val="28"/>
          <w:szCs w:val="28"/>
        </w:rPr>
        <w:tab/>
        <w:t xml:space="preserve">Обжалование решений и действий будет осуществляться по новым правилам с 24 февраля 2024 года. </w:t>
      </w:r>
    </w:p>
    <w:p w:rsidR="005133D7" w:rsidRPr="00AB7F15" w:rsidRDefault="005133D7" w:rsidP="005133D7">
      <w:pPr>
        <w:spacing w:line="360" w:lineRule="auto"/>
        <w:ind w:firstLine="357"/>
        <w:jc w:val="both"/>
        <w:rPr>
          <w:sz w:val="28"/>
          <w:szCs w:val="28"/>
        </w:rPr>
      </w:pPr>
      <w:r w:rsidRPr="00AB7F15">
        <w:rPr>
          <w:sz w:val="28"/>
          <w:szCs w:val="28"/>
        </w:rPr>
        <w:t>2.</w:t>
      </w:r>
      <w:r w:rsidRPr="00AB7F15">
        <w:rPr>
          <w:sz w:val="28"/>
          <w:szCs w:val="28"/>
        </w:rPr>
        <w:tab/>
        <w:t xml:space="preserve">Жалобы на решения и действия должны подаваться в электронном виде через Портал в течение 30 календарных дней со дня, когда заявитель узнал или должен был узнать о нарушении своих прав. </w:t>
      </w:r>
    </w:p>
    <w:p w:rsidR="005133D7" w:rsidRPr="00AB7F15" w:rsidRDefault="005133D7" w:rsidP="005133D7">
      <w:pPr>
        <w:spacing w:line="360" w:lineRule="auto"/>
        <w:ind w:firstLine="357"/>
        <w:jc w:val="both"/>
        <w:rPr>
          <w:sz w:val="28"/>
          <w:szCs w:val="28"/>
        </w:rPr>
      </w:pPr>
      <w:r w:rsidRPr="00AB7F15">
        <w:rPr>
          <w:sz w:val="28"/>
          <w:szCs w:val="28"/>
        </w:rPr>
        <w:t xml:space="preserve">В случае пропуска этого срока по уважительной причине срок может быть восстановлен. </w:t>
      </w:r>
    </w:p>
    <w:p w:rsidR="005133D7" w:rsidRPr="00AB7F15" w:rsidRDefault="005133D7" w:rsidP="005133D7">
      <w:pPr>
        <w:spacing w:line="360" w:lineRule="auto"/>
        <w:ind w:firstLine="357"/>
        <w:jc w:val="both"/>
        <w:rPr>
          <w:sz w:val="28"/>
          <w:szCs w:val="28"/>
        </w:rPr>
      </w:pPr>
      <w:r w:rsidRPr="00AB7F15">
        <w:rPr>
          <w:sz w:val="28"/>
          <w:szCs w:val="28"/>
        </w:rPr>
        <w:t>3.</w:t>
      </w:r>
      <w:r w:rsidRPr="00AB7F15">
        <w:rPr>
          <w:sz w:val="28"/>
          <w:szCs w:val="28"/>
        </w:rPr>
        <w:tab/>
        <w:t>Заявитель до принятия решения по жалобе может отозвать ее. При этом повторное направление жалобы по тем же основаниям не допускается.</w:t>
      </w:r>
    </w:p>
    <w:p w:rsidR="005133D7" w:rsidRDefault="005133D7" w:rsidP="005133D7">
      <w:pPr>
        <w:spacing w:line="360" w:lineRule="auto"/>
        <w:ind w:firstLine="357"/>
        <w:jc w:val="both"/>
        <w:rPr>
          <w:sz w:val="28"/>
          <w:szCs w:val="28"/>
        </w:rPr>
      </w:pPr>
      <w:r w:rsidRPr="00AB7F15">
        <w:rPr>
          <w:sz w:val="28"/>
          <w:szCs w:val="28"/>
        </w:rPr>
        <w:t>4.</w:t>
      </w:r>
      <w:r w:rsidRPr="00AB7F15">
        <w:rPr>
          <w:sz w:val="28"/>
          <w:szCs w:val="28"/>
        </w:rPr>
        <w:tab/>
        <w:t>Жалоба должна быть рассмотрена лицензирующим органом не позднее 15 рабочих дней со дня её регистрации.</w:t>
      </w:r>
    </w:p>
    <w:p w:rsidR="005133D7" w:rsidRPr="00AB7F15" w:rsidRDefault="005133D7" w:rsidP="005133D7">
      <w:pPr>
        <w:spacing w:line="360" w:lineRule="auto"/>
        <w:ind w:firstLine="357"/>
        <w:jc w:val="both"/>
        <w:rPr>
          <w:sz w:val="28"/>
          <w:szCs w:val="28"/>
        </w:rPr>
      </w:pPr>
    </w:p>
    <w:p w:rsidR="005133D7" w:rsidRPr="009D39AA" w:rsidRDefault="005133D7" w:rsidP="005133D7">
      <w:pPr>
        <w:spacing w:line="360" w:lineRule="auto"/>
        <w:ind w:firstLine="357"/>
        <w:jc w:val="both"/>
        <w:rPr>
          <w:sz w:val="28"/>
          <w:szCs w:val="28"/>
        </w:rPr>
      </w:pPr>
      <w:r>
        <w:rPr>
          <w:sz w:val="28"/>
          <w:szCs w:val="28"/>
        </w:rPr>
        <w:t>С</w:t>
      </w:r>
      <w:r w:rsidRPr="009D39AA">
        <w:rPr>
          <w:sz w:val="28"/>
          <w:szCs w:val="28"/>
        </w:rPr>
        <w:t xml:space="preserve">лайд № </w:t>
      </w:r>
      <w:r>
        <w:rPr>
          <w:sz w:val="28"/>
          <w:szCs w:val="28"/>
        </w:rPr>
        <w:t>6</w:t>
      </w:r>
    </w:p>
    <w:p w:rsidR="005133D7" w:rsidRPr="009D39AA" w:rsidRDefault="005133D7" w:rsidP="005133D7">
      <w:pPr>
        <w:spacing w:line="360" w:lineRule="auto"/>
        <w:ind w:firstLine="357"/>
        <w:jc w:val="both"/>
        <w:rPr>
          <w:sz w:val="28"/>
          <w:szCs w:val="28"/>
        </w:rPr>
      </w:pPr>
      <w:r w:rsidRPr="009D39AA">
        <w:rPr>
          <w:sz w:val="28"/>
          <w:szCs w:val="28"/>
        </w:rPr>
        <w:t>Ростехнадзор напоминает, что получение государственных услуг                          в электронной форме доступно через Единый портал государственных                          и муниципальных услуг (функций).</w:t>
      </w:r>
    </w:p>
    <w:p w:rsidR="005133D7" w:rsidRPr="009D39AA" w:rsidRDefault="005133D7" w:rsidP="005133D7">
      <w:pPr>
        <w:spacing w:line="360" w:lineRule="auto"/>
        <w:ind w:firstLine="357"/>
        <w:jc w:val="both"/>
        <w:rPr>
          <w:sz w:val="28"/>
          <w:szCs w:val="28"/>
        </w:rPr>
      </w:pPr>
      <w:r w:rsidRPr="009D39AA">
        <w:rPr>
          <w:sz w:val="28"/>
          <w:szCs w:val="28"/>
        </w:rPr>
        <w:t xml:space="preserve">На Едином портале Вы сможете найти информацию об интересующих Вас государственных услугах, перечень документов для обращения, порядок оказания государственной услуги и, при необходимости, обжалования результата оказания государственной услуги. </w:t>
      </w:r>
    </w:p>
    <w:p w:rsidR="005133D7" w:rsidRPr="009D39AA" w:rsidRDefault="005133D7" w:rsidP="005133D7">
      <w:pPr>
        <w:spacing w:line="360" w:lineRule="auto"/>
        <w:ind w:firstLine="357"/>
        <w:jc w:val="both"/>
        <w:rPr>
          <w:sz w:val="28"/>
          <w:szCs w:val="28"/>
        </w:rPr>
      </w:pPr>
      <w:r w:rsidRPr="009D39AA">
        <w:rPr>
          <w:sz w:val="28"/>
          <w:szCs w:val="28"/>
        </w:rPr>
        <w:lastRenderedPageBreak/>
        <w:t>Вся справочная информация доступна по ссылке: https://www.gosuslugi.ru/help</w:t>
      </w:r>
    </w:p>
    <w:p w:rsidR="005133D7" w:rsidRPr="009D39AA" w:rsidRDefault="005133D7" w:rsidP="005133D7">
      <w:pPr>
        <w:spacing w:line="360" w:lineRule="auto"/>
        <w:ind w:firstLine="357"/>
        <w:jc w:val="both"/>
        <w:rPr>
          <w:sz w:val="28"/>
          <w:szCs w:val="28"/>
        </w:rPr>
      </w:pPr>
      <w:r w:rsidRPr="009D39AA">
        <w:rPr>
          <w:sz w:val="28"/>
          <w:szCs w:val="28"/>
        </w:rPr>
        <w:t>Главные преимущества использования портала государственных услуг:</w:t>
      </w:r>
    </w:p>
    <w:p w:rsidR="005133D7" w:rsidRPr="009D39AA" w:rsidRDefault="005133D7" w:rsidP="005133D7">
      <w:pPr>
        <w:spacing w:line="360" w:lineRule="auto"/>
        <w:ind w:firstLine="357"/>
        <w:jc w:val="both"/>
        <w:rPr>
          <w:sz w:val="28"/>
          <w:szCs w:val="28"/>
        </w:rPr>
      </w:pPr>
      <w:r w:rsidRPr="009D39AA">
        <w:rPr>
          <w:sz w:val="28"/>
          <w:szCs w:val="28"/>
        </w:rPr>
        <w:t>- круглосуточная доступность;</w:t>
      </w:r>
    </w:p>
    <w:p w:rsidR="005133D7" w:rsidRPr="009D39AA" w:rsidRDefault="005133D7" w:rsidP="005133D7">
      <w:pPr>
        <w:spacing w:line="360" w:lineRule="auto"/>
        <w:ind w:firstLine="357"/>
        <w:jc w:val="both"/>
        <w:rPr>
          <w:sz w:val="28"/>
          <w:szCs w:val="28"/>
        </w:rPr>
      </w:pPr>
      <w:r w:rsidRPr="009D39AA">
        <w:rPr>
          <w:sz w:val="28"/>
          <w:szCs w:val="28"/>
        </w:rPr>
        <w:t>- возможность получения услуги из любого удобного места;</w:t>
      </w:r>
    </w:p>
    <w:p w:rsidR="005133D7" w:rsidRPr="009D39AA" w:rsidRDefault="005133D7" w:rsidP="005133D7">
      <w:pPr>
        <w:spacing w:line="360" w:lineRule="auto"/>
        <w:ind w:firstLine="357"/>
        <w:jc w:val="both"/>
        <w:rPr>
          <w:sz w:val="28"/>
          <w:szCs w:val="28"/>
        </w:rPr>
      </w:pPr>
      <w:r w:rsidRPr="009D39AA">
        <w:rPr>
          <w:sz w:val="28"/>
          <w:szCs w:val="28"/>
        </w:rPr>
        <w:t>- сокращенные сроки предоставления государственных услуг;</w:t>
      </w:r>
    </w:p>
    <w:p w:rsidR="005133D7" w:rsidRPr="009D39AA" w:rsidRDefault="005133D7" w:rsidP="005133D7">
      <w:pPr>
        <w:spacing w:line="360" w:lineRule="auto"/>
        <w:ind w:firstLine="357"/>
        <w:jc w:val="both"/>
        <w:rPr>
          <w:sz w:val="28"/>
          <w:szCs w:val="28"/>
        </w:rPr>
      </w:pPr>
      <w:r w:rsidRPr="009D39AA">
        <w:rPr>
          <w:sz w:val="28"/>
          <w:szCs w:val="28"/>
        </w:rPr>
        <w:t>- оперативный и бесконтактный документооборот;</w:t>
      </w:r>
    </w:p>
    <w:p w:rsidR="005133D7" w:rsidRPr="009D39AA" w:rsidRDefault="005133D7" w:rsidP="005133D7">
      <w:pPr>
        <w:spacing w:line="360" w:lineRule="auto"/>
        <w:ind w:firstLine="357"/>
        <w:jc w:val="both"/>
        <w:rPr>
          <w:sz w:val="28"/>
          <w:szCs w:val="28"/>
        </w:rPr>
      </w:pPr>
      <w:r w:rsidRPr="009D39AA">
        <w:rPr>
          <w:sz w:val="28"/>
          <w:szCs w:val="28"/>
        </w:rPr>
        <w:t>- прозрачность оказания государственных услуг;</w:t>
      </w:r>
    </w:p>
    <w:p w:rsidR="005133D7" w:rsidRDefault="005133D7" w:rsidP="005133D7">
      <w:pPr>
        <w:spacing w:line="360" w:lineRule="auto"/>
        <w:ind w:firstLine="357"/>
        <w:jc w:val="both"/>
        <w:rPr>
          <w:sz w:val="28"/>
          <w:szCs w:val="28"/>
        </w:rPr>
      </w:pPr>
      <w:r w:rsidRPr="009D39AA">
        <w:rPr>
          <w:sz w:val="28"/>
          <w:szCs w:val="28"/>
        </w:rPr>
        <w:t>- 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w:t>
      </w:r>
    </w:p>
    <w:p w:rsidR="005133D7" w:rsidRPr="009D39AA" w:rsidRDefault="005133D7" w:rsidP="005133D7">
      <w:pPr>
        <w:spacing w:line="360" w:lineRule="auto"/>
        <w:ind w:firstLine="357"/>
        <w:jc w:val="both"/>
        <w:rPr>
          <w:sz w:val="28"/>
          <w:szCs w:val="28"/>
        </w:rPr>
      </w:pPr>
      <w:r>
        <w:rPr>
          <w:sz w:val="28"/>
          <w:szCs w:val="28"/>
        </w:rPr>
        <w:t>Слайд № 7</w:t>
      </w:r>
    </w:p>
    <w:p w:rsidR="005133D7" w:rsidRDefault="005133D7" w:rsidP="005133D7">
      <w:pPr>
        <w:spacing w:line="360" w:lineRule="auto"/>
        <w:ind w:firstLine="357"/>
        <w:jc w:val="both"/>
        <w:rPr>
          <w:sz w:val="28"/>
          <w:szCs w:val="28"/>
        </w:rPr>
      </w:pPr>
      <w:r w:rsidRPr="009D39AA">
        <w:rPr>
          <w:sz w:val="28"/>
          <w:szCs w:val="28"/>
        </w:rPr>
        <w:t>Ростехнадзор рекомендует использовать возможность получения государственных услуг через ЕПГУ в целях существенной экономии времени                и получения государственных услуг в удобное время, предварительно оформив заявку на портале Госуслуг (получить услуги в электронном виде на Едином портале могут только зарегистрированные пользователи).</w:t>
      </w:r>
    </w:p>
    <w:p w:rsidR="005133D7" w:rsidRDefault="005133D7" w:rsidP="005133D7">
      <w:pPr>
        <w:spacing w:line="360" w:lineRule="auto"/>
        <w:ind w:firstLine="357"/>
        <w:jc w:val="both"/>
        <w:rPr>
          <w:sz w:val="28"/>
          <w:szCs w:val="28"/>
        </w:rPr>
      </w:pPr>
      <w:r w:rsidRPr="00691744">
        <w:rPr>
          <w:sz w:val="28"/>
          <w:szCs w:val="28"/>
        </w:rPr>
        <w:t xml:space="preserve">Перейдем к рассмотрению вопроса об оказании государственных услуг посредством </w:t>
      </w:r>
      <w:r>
        <w:rPr>
          <w:sz w:val="28"/>
          <w:szCs w:val="28"/>
        </w:rPr>
        <w:t>ЕПГУ</w:t>
      </w:r>
      <w:r w:rsidRPr="00691744">
        <w:rPr>
          <w:sz w:val="28"/>
          <w:szCs w:val="28"/>
        </w:rPr>
        <w:t>.</w:t>
      </w:r>
    </w:p>
    <w:p w:rsidR="005133D7" w:rsidRPr="00691744" w:rsidRDefault="005133D7" w:rsidP="005133D7">
      <w:pPr>
        <w:spacing w:line="360" w:lineRule="auto"/>
        <w:ind w:firstLine="357"/>
        <w:jc w:val="both"/>
        <w:rPr>
          <w:sz w:val="28"/>
          <w:szCs w:val="28"/>
        </w:rPr>
      </w:pPr>
      <w:r>
        <w:rPr>
          <w:sz w:val="28"/>
          <w:szCs w:val="28"/>
        </w:rPr>
        <w:t>Слайд 8</w:t>
      </w:r>
    </w:p>
    <w:p w:rsidR="005133D7" w:rsidRPr="00691744" w:rsidRDefault="005133D7" w:rsidP="005133D7">
      <w:pPr>
        <w:spacing w:line="360" w:lineRule="auto"/>
        <w:ind w:firstLine="357"/>
        <w:jc w:val="both"/>
        <w:rPr>
          <w:sz w:val="28"/>
          <w:szCs w:val="28"/>
        </w:rPr>
      </w:pPr>
      <w:r w:rsidRPr="00691744">
        <w:rPr>
          <w:sz w:val="28"/>
          <w:szCs w:val="28"/>
        </w:rPr>
        <w:t xml:space="preserve">В качестве примера выбрана подача заявления на получение государственной услуги по аттестации руководителей и специалистов. </w:t>
      </w:r>
    </w:p>
    <w:p w:rsidR="005133D7" w:rsidRPr="00691744" w:rsidRDefault="005133D7" w:rsidP="005133D7">
      <w:pPr>
        <w:spacing w:line="360" w:lineRule="auto"/>
        <w:ind w:firstLine="357"/>
        <w:jc w:val="both"/>
        <w:rPr>
          <w:sz w:val="28"/>
          <w:szCs w:val="28"/>
        </w:rPr>
      </w:pPr>
      <w:r w:rsidRPr="00691744">
        <w:rPr>
          <w:sz w:val="28"/>
          <w:szCs w:val="28"/>
        </w:rPr>
        <w:t>Для подачи заявления необходимо по поиску найти вид нужной услуги, СЛАЙД</w:t>
      </w:r>
      <w:r>
        <w:rPr>
          <w:sz w:val="28"/>
          <w:szCs w:val="28"/>
        </w:rPr>
        <w:t xml:space="preserve"> № 9</w:t>
      </w:r>
      <w:r w:rsidRPr="00691744">
        <w:rPr>
          <w:sz w:val="28"/>
          <w:szCs w:val="28"/>
        </w:rPr>
        <w:t xml:space="preserve"> и далее заполнить необходимые поля и приложить требующиеся документы следуя подсказкам Портала. Оплату государственной пошлины за услугу можно также сделать при подаче заявления. По завершению заявление подписывается усиленной квалифицированной цифровой подписью. </w:t>
      </w:r>
    </w:p>
    <w:p w:rsidR="005133D7" w:rsidRDefault="005133D7" w:rsidP="005133D7">
      <w:pPr>
        <w:spacing w:line="360" w:lineRule="auto"/>
        <w:ind w:firstLine="357"/>
        <w:jc w:val="both"/>
        <w:rPr>
          <w:sz w:val="28"/>
          <w:szCs w:val="28"/>
        </w:rPr>
      </w:pPr>
      <w:r w:rsidRPr="00691744">
        <w:rPr>
          <w:sz w:val="28"/>
          <w:szCs w:val="28"/>
        </w:rPr>
        <w:t xml:space="preserve">Что касается результата услуги: при положительном решении в личный кабинет поступит уведомление о допуске к аттестационным испытаниям заявленных сотрудников. После успешного прохождения аттестации ведомство </w:t>
      </w:r>
      <w:r w:rsidRPr="00691744">
        <w:rPr>
          <w:sz w:val="28"/>
          <w:szCs w:val="28"/>
        </w:rPr>
        <w:lastRenderedPageBreak/>
        <w:t>направляет в личный кабинет выписки из реестра аттестованных специалистов, подписанные электронной подписью.</w:t>
      </w:r>
    </w:p>
    <w:p w:rsidR="005133D7" w:rsidRDefault="005133D7" w:rsidP="005133D7">
      <w:pPr>
        <w:spacing w:line="360" w:lineRule="auto"/>
        <w:ind w:firstLine="357"/>
        <w:jc w:val="both"/>
        <w:rPr>
          <w:sz w:val="28"/>
          <w:szCs w:val="28"/>
        </w:rPr>
      </w:pPr>
      <w:r>
        <w:rPr>
          <w:sz w:val="28"/>
          <w:szCs w:val="28"/>
        </w:rPr>
        <w:t>Слайд № 10</w:t>
      </w:r>
    </w:p>
    <w:p w:rsidR="005133D7" w:rsidRDefault="005133D7" w:rsidP="005133D7">
      <w:pPr>
        <w:spacing w:line="360" w:lineRule="auto"/>
        <w:ind w:firstLine="357"/>
        <w:jc w:val="both"/>
        <w:rPr>
          <w:sz w:val="28"/>
          <w:szCs w:val="28"/>
        </w:rPr>
      </w:pPr>
      <w:r w:rsidRPr="00691744">
        <w:rPr>
          <w:sz w:val="28"/>
          <w:szCs w:val="28"/>
        </w:rPr>
        <w:t>При возникновении каких-либо затруднений и вопросов в части заполнения на ЕПГУ заявления и приложения, предусмотренных Административными регламентами документов заявителям необходимо обращаться непосредственно к представителям технической поддержки портала ЕПГУ</w:t>
      </w:r>
    </w:p>
    <w:p w:rsidR="005133D7" w:rsidRDefault="005133D7" w:rsidP="005133D7">
      <w:pPr>
        <w:spacing w:line="360" w:lineRule="auto"/>
        <w:ind w:firstLine="357"/>
        <w:jc w:val="both"/>
        <w:rPr>
          <w:sz w:val="28"/>
          <w:szCs w:val="28"/>
        </w:rPr>
      </w:pPr>
      <w:r>
        <w:rPr>
          <w:sz w:val="28"/>
          <w:szCs w:val="28"/>
        </w:rPr>
        <w:t xml:space="preserve">В заключение своего докладу покажу некоторые результаты нашей работы. </w:t>
      </w:r>
    </w:p>
    <w:p w:rsidR="005133D7" w:rsidRPr="00AA1591" w:rsidRDefault="005133D7" w:rsidP="005133D7">
      <w:pPr>
        <w:spacing w:line="360" w:lineRule="auto"/>
        <w:ind w:firstLine="357"/>
        <w:jc w:val="both"/>
        <w:rPr>
          <w:sz w:val="28"/>
          <w:szCs w:val="28"/>
        </w:rPr>
      </w:pPr>
      <w:r>
        <w:rPr>
          <w:sz w:val="28"/>
          <w:szCs w:val="28"/>
        </w:rPr>
        <w:t>Слайд № 11</w:t>
      </w:r>
    </w:p>
    <w:p w:rsidR="005133D7" w:rsidRPr="005133D7" w:rsidRDefault="005133D7" w:rsidP="00276B35">
      <w:pPr>
        <w:spacing w:line="360" w:lineRule="auto"/>
        <w:ind w:firstLine="284"/>
        <w:jc w:val="both"/>
        <w:rPr>
          <w:sz w:val="28"/>
          <w:szCs w:val="28"/>
        </w:rPr>
      </w:pPr>
      <w:r w:rsidRPr="00AA1591">
        <w:rPr>
          <w:sz w:val="28"/>
          <w:szCs w:val="28"/>
        </w:rPr>
        <w:t>На том</w:t>
      </w:r>
      <w:bookmarkStart w:id="10" w:name="_GoBack"/>
      <w:bookmarkEnd w:id="10"/>
      <w:r w:rsidRPr="00AA1591">
        <w:rPr>
          <w:sz w:val="28"/>
          <w:szCs w:val="28"/>
        </w:rPr>
        <w:t xml:space="preserve"> свое выступление заканчиваю. Спасибо за внимание.</w:t>
      </w:r>
    </w:p>
    <w:sectPr w:rsidR="005133D7" w:rsidRPr="005133D7" w:rsidSect="009D6696">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58" w:rsidRDefault="00272058" w:rsidP="008679FE">
      <w:r>
        <w:separator/>
      </w:r>
    </w:p>
  </w:endnote>
  <w:endnote w:type="continuationSeparator" w:id="0">
    <w:p w:rsidR="00272058" w:rsidRDefault="00272058" w:rsidP="008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jc w:val="right"/>
    </w:pPr>
  </w:p>
  <w:p w:rsidR="009D6696" w:rsidRDefault="009D66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58" w:rsidRDefault="00272058" w:rsidP="008679FE">
      <w:r>
        <w:separator/>
      </w:r>
    </w:p>
  </w:footnote>
  <w:footnote w:type="continuationSeparator" w:id="0">
    <w:p w:rsidR="00272058" w:rsidRDefault="00272058" w:rsidP="0086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D" w:rsidRDefault="004D7D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D4D" w:rsidRDefault="004D7D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D" w:rsidRDefault="004D7D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76B35">
      <w:rPr>
        <w:rStyle w:val="a9"/>
        <w:noProof/>
      </w:rPr>
      <w:t>26</w:t>
    </w:r>
    <w:r>
      <w:rPr>
        <w:rStyle w:val="a9"/>
      </w:rPr>
      <w:fldChar w:fldCharType="end"/>
    </w:r>
  </w:p>
  <w:p w:rsidR="004D7D4D" w:rsidRDefault="004D7D4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Times New Roman" w:hAnsi="Times New Roman" w:cs="Times New Roman"/>
      </w:rPr>
    </w:lvl>
  </w:abstractNum>
  <w:abstractNum w:abstractNumId="1" w15:restartNumberingAfterBreak="0">
    <w:nsid w:val="1671152C"/>
    <w:multiLevelType w:val="hybridMultilevel"/>
    <w:tmpl w:val="B980D170"/>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15:restartNumberingAfterBreak="0">
    <w:nsid w:val="464179E9"/>
    <w:multiLevelType w:val="hybridMultilevel"/>
    <w:tmpl w:val="8090AC30"/>
    <w:lvl w:ilvl="0" w:tplc="00000003">
      <w:start w:val="1"/>
      <w:numFmt w:val="bullet"/>
      <w:lvlText w:val="-"/>
      <w:lvlJc w:val="left"/>
      <w:pPr>
        <w:ind w:left="1070" w:hanging="360"/>
      </w:pPr>
      <w:rPr>
        <w:rFonts w:ascii="OpenSymbol" w:hAnsi="OpenSymbol" w:cs="OpenSymbol"/>
        <w:shd w:val="clear" w:color="auto" w:fil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361800"/>
    <w:multiLevelType w:val="hybridMultilevel"/>
    <w:tmpl w:val="63122A14"/>
    <w:lvl w:ilvl="0" w:tplc="F8CE972E">
      <w:start w:val="414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B145C2F"/>
    <w:multiLevelType w:val="hybridMultilevel"/>
    <w:tmpl w:val="C5CEEAAC"/>
    <w:lvl w:ilvl="0" w:tplc="97B45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8516FA"/>
    <w:multiLevelType w:val="hybridMultilevel"/>
    <w:tmpl w:val="B72EF37A"/>
    <w:lvl w:ilvl="0" w:tplc="FBDE047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F732F9"/>
    <w:multiLevelType w:val="hybridMultilevel"/>
    <w:tmpl w:val="4822A906"/>
    <w:lvl w:ilvl="0" w:tplc="04190001">
      <w:start w:val="1"/>
      <w:numFmt w:val="bullet"/>
      <w:lvlText w:val=""/>
      <w:lvlJc w:val="left"/>
      <w:pPr>
        <w:ind w:left="888" w:hanging="360"/>
      </w:pPr>
      <w:rPr>
        <w:rFonts w:ascii="Symbol" w:hAnsi="Symbol"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15:restartNumberingAfterBreak="0">
    <w:nsid w:val="6DB17152"/>
    <w:multiLevelType w:val="hybridMultilevel"/>
    <w:tmpl w:val="E462044E"/>
    <w:lvl w:ilvl="0" w:tplc="FC141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7"/>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74"/>
    <w:rsid w:val="00016F6E"/>
    <w:rsid w:val="00025E47"/>
    <w:rsid w:val="000636D7"/>
    <w:rsid w:val="0006548B"/>
    <w:rsid w:val="00073A17"/>
    <w:rsid w:val="000911CD"/>
    <w:rsid w:val="00091273"/>
    <w:rsid w:val="0009177C"/>
    <w:rsid w:val="000971AF"/>
    <w:rsid w:val="000B7B6D"/>
    <w:rsid w:val="000C7106"/>
    <w:rsid w:val="000D7203"/>
    <w:rsid w:val="00123024"/>
    <w:rsid w:val="0012312F"/>
    <w:rsid w:val="00166620"/>
    <w:rsid w:val="0019612A"/>
    <w:rsid w:val="00197169"/>
    <w:rsid w:val="001A1396"/>
    <w:rsid w:val="001D0C0F"/>
    <w:rsid w:val="001D6E3A"/>
    <w:rsid w:val="001F5BD6"/>
    <w:rsid w:val="001F6EC1"/>
    <w:rsid w:val="00204921"/>
    <w:rsid w:val="002066EE"/>
    <w:rsid w:val="0022759D"/>
    <w:rsid w:val="00240059"/>
    <w:rsid w:val="00262833"/>
    <w:rsid w:val="0026379D"/>
    <w:rsid w:val="00266EDF"/>
    <w:rsid w:val="00270C30"/>
    <w:rsid w:val="00270C98"/>
    <w:rsid w:val="00272058"/>
    <w:rsid w:val="00276B35"/>
    <w:rsid w:val="00280786"/>
    <w:rsid w:val="00280FCC"/>
    <w:rsid w:val="00291C49"/>
    <w:rsid w:val="002C1238"/>
    <w:rsid w:val="002C7488"/>
    <w:rsid w:val="002D33E4"/>
    <w:rsid w:val="002D486D"/>
    <w:rsid w:val="002D7B7D"/>
    <w:rsid w:val="0030534D"/>
    <w:rsid w:val="00311BB1"/>
    <w:rsid w:val="00316ED6"/>
    <w:rsid w:val="00322827"/>
    <w:rsid w:val="003419AD"/>
    <w:rsid w:val="003424BB"/>
    <w:rsid w:val="003568B5"/>
    <w:rsid w:val="003768A1"/>
    <w:rsid w:val="00394E56"/>
    <w:rsid w:val="003A216D"/>
    <w:rsid w:val="003B5B3C"/>
    <w:rsid w:val="003D1BA4"/>
    <w:rsid w:val="0046130D"/>
    <w:rsid w:val="004633E2"/>
    <w:rsid w:val="00465EC0"/>
    <w:rsid w:val="00477BA8"/>
    <w:rsid w:val="00492591"/>
    <w:rsid w:val="004A0E78"/>
    <w:rsid w:val="004D45C7"/>
    <w:rsid w:val="004D7D4D"/>
    <w:rsid w:val="004E6210"/>
    <w:rsid w:val="004F77ED"/>
    <w:rsid w:val="005133D7"/>
    <w:rsid w:val="005265B0"/>
    <w:rsid w:val="00527CB6"/>
    <w:rsid w:val="0053403E"/>
    <w:rsid w:val="005373C3"/>
    <w:rsid w:val="00540D93"/>
    <w:rsid w:val="005458D6"/>
    <w:rsid w:val="005601E2"/>
    <w:rsid w:val="00560F90"/>
    <w:rsid w:val="00567B31"/>
    <w:rsid w:val="005957CE"/>
    <w:rsid w:val="005B4AAE"/>
    <w:rsid w:val="005B5B49"/>
    <w:rsid w:val="005C320F"/>
    <w:rsid w:val="005D0705"/>
    <w:rsid w:val="005D49B3"/>
    <w:rsid w:val="005E49A6"/>
    <w:rsid w:val="006033C0"/>
    <w:rsid w:val="00612026"/>
    <w:rsid w:val="0061319B"/>
    <w:rsid w:val="00625799"/>
    <w:rsid w:val="0062712F"/>
    <w:rsid w:val="00627820"/>
    <w:rsid w:val="006452D7"/>
    <w:rsid w:val="006477E1"/>
    <w:rsid w:val="00653B39"/>
    <w:rsid w:val="00665601"/>
    <w:rsid w:val="00674468"/>
    <w:rsid w:val="00693E24"/>
    <w:rsid w:val="006C5AA9"/>
    <w:rsid w:val="006D0F73"/>
    <w:rsid w:val="00705655"/>
    <w:rsid w:val="007144AF"/>
    <w:rsid w:val="00743E03"/>
    <w:rsid w:val="00772035"/>
    <w:rsid w:val="00772C83"/>
    <w:rsid w:val="00773BDB"/>
    <w:rsid w:val="00776270"/>
    <w:rsid w:val="007957FC"/>
    <w:rsid w:val="00796D84"/>
    <w:rsid w:val="00797993"/>
    <w:rsid w:val="007E51CB"/>
    <w:rsid w:val="008267A1"/>
    <w:rsid w:val="008679FE"/>
    <w:rsid w:val="00875687"/>
    <w:rsid w:val="00882047"/>
    <w:rsid w:val="008954C8"/>
    <w:rsid w:val="008A0740"/>
    <w:rsid w:val="008A7B19"/>
    <w:rsid w:val="008F127A"/>
    <w:rsid w:val="00927EA0"/>
    <w:rsid w:val="009341D2"/>
    <w:rsid w:val="00946177"/>
    <w:rsid w:val="0095730C"/>
    <w:rsid w:val="009653A3"/>
    <w:rsid w:val="00970D87"/>
    <w:rsid w:val="009711B8"/>
    <w:rsid w:val="009729F4"/>
    <w:rsid w:val="00982053"/>
    <w:rsid w:val="009A2937"/>
    <w:rsid w:val="009C3BD1"/>
    <w:rsid w:val="009D6696"/>
    <w:rsid w:val="009D6A7E"/>
    <w:rsid w:val="009E48AE"/>
    <w:rsid w:val="00A12F5D"/>
    <w:rsid w:val="00A32F36"/>
    <w:rsid w:val="00A44906"/>
    <w:rsid w:val="00A6471C"/>
    <w:rsid w:val="00A6751A"/>
    <w:rsid w:val="00A7449E"/>
    <w:rsid w:val="00A777F4"/>
    <w:rsid w:val="00A77DFC"/>
    <w:rsid w:val="00A82EF3"/>
    <w:rsid w:val="00AA491B"/>
    <w:rsid w:val="00AA5E1E"/>
    <w:rsid w:val="00AA6BBD"/>
    <w:rsid w:val="00AB29CC"/>
    <w:rsid w:val="00AB336B"/>
    <w:rsid w:val="00AC6E74"/>
    <w:rsid w:val="00AE2437"/>
    <w:rsid w:val="00AE4EF9"/>
    <w:rsid w:val="00AF16B9"/>
    <w:rsid w:val="00AF4082"/>
    <w:rsid w:val="00AF59DC"/>
    <w:rsid w:val="00B05AA5"/>
    <w:rsid w:val="00B36292"/>
    <w:rsid w:val="00B53BBC"/>
    <w:rsid w:val="00B76C02"/>
    <w:rsid w:val="00B8061A"/>
    <w:rsid w:val="00B81609"/>
    <w:rsid w:val="00B828FA"/>
    <w:rsid w:val="00B959FB"/>
    <w:rsid w:val="00B968C0"/>
    <w:rsid w:val="00B9693F"/>
    <w:rsid w:val="00BA1BCF"/>
    <w:rsid w:val="00BC047F"/>
    <w:rsid w:val="00BE2393"/>
    <w:rsid w:val="00BF013A"/>
    <w:rsid w:val="00BF0F38"/>
    <w:rsid w:val="00C02A9B"/>
    <w:rsid w:val="00C20552"/>
    <w:rsid w:val="00C20CB6"/>
    <w:rsid w:val="00C527E2"/>
    <w:rsid w:val="00C7130B"/>
    <w:rsid w:val="00C84245"/>
    <w:rsid w:val="00CD1B93"/>
    <w:rsid w:val="00CE56E5"/>
    <w:rsid w:val="00CF22C7"/>
    <w:rsid w:val="00CF4DC7"/>
    <w:rsid w:val="00D03F53"/>
    <w:rsid w:val="00D47EB4"/>
    <w:rsid w:val="00D509D6"/>
    <w:rsid w:val="00D641FE"/>
    <w:rsid w:val="00D92B6C"/>
    <w:rsid w:val="00DA26AC"/>
    <w:rsid w:val="00DC2169"/>
    <w:rsid w:val="00DF2960"/>
    <w:rsid w:val="00DF77D0"/>
    <w:rsid w:val="00E012AA"/>
    <w:rsid w:val="00E23421"/>
    <w:rsid w:val="00E27D4E"/>
    <w:rsid w:val="00E46D79"/>
    <w:rsid w:val="00E55EB3"/>
    <w:rsid w:val="00E82922"/>
    <w:rsid w:val="00E85386"/>
    <w:rsid w:val="00EB4203"/>
    <w:rsid w:val="00F06A6F"/>
    <w:rsid w:val="00F20541"/>
    <w:rsid w:val="00F27BE2"/>
    <w:rsid w:val="00F34C83"/>
    <w:rsid w:val="00F547DE"/>
    <w:rsid w:val="00F61305"/>
    <w:rsid w:val="00F66FB7"/>
    <w:rsid w:val="00F83294"/>
    <w:rsid w:val="00FA0C6A"/>
    <w:rsid w:val="00FA6ADD"/>
    <w:rsid w:val="00FB209A"/>
    <w:rsid w:val="00FD54D3"/>
    <w:rsid w:val="00FD56BB"/>
    <w:rsid w:val="00FE78B6"/>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65B3-E4BC-4CFA-8366-FAE0BAB5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2393"/>
    <w:pPr>
      <w:jc w:val="both"/>
    </w:pPr>
  </w:style>
  <w:style w:type="character" w:customStyle="1" w:styleId="a4">
    <w:name w:val="Основной текст Знак"/>
    <w:basedOn w:val="a0"/>
    <w:link w:val="a3"/>
    <w:rsid w:val="00BE2393"/>
    <w:rPr>
      <w:rFonts w:ascii="Times New Roman" w:eastAsia="Times New Roman" w:hAnsi="Times New Roman" w:cs="Times New Roman"/>
      <w:sz w:val="24"/>
      <w:szCs w:val="24"/>
      <w:lang w:eastAsia="ru-RU"/>
    </w:rPr>
  </w:style>
  <w:style w:type="paragraph" w:styleId="a5">
    <w:name w:val="Body Text Indent"/>
    <w:basedOn w:val="a"/>
    <w:link w:val="a6"/>
    <w:rsid w:val="00BE2393"/>
    <w:pPr>
      <w:spacing w:line="360" w:lineRule="auto"/>
      <w:ind w:firstLine="720"/>
      <w:jc w:val="both"/>
    </w:pPr>
    <w:rPr>
      <w:rFonts w:ascii="Arial" w:hAnsi="Arial" w:cs="Arial"/>
      <w:sz w:val="28"/>
    </w:rPr>
  </w:style>
  <w:style w:type="character" w:customStyle="1" w:styleId="a6">
    <w:name w:val="Основной текст с отступом Знак"/>
    <w:basedOn w:val="a0"/>
    <w:link w:val="a5"/>
    <w:rsid w:val="00BE2393"/>
    <w:rPr>
      <w:rFonts w:ascii="Arial" w:eastAsia="Times New Roman" w:hAnsi="Arial" w:cs="Arial"/>
      <w:sz w:val="28"/>
      <w:szCs w:val="24"/>
      <w:lang w:eastAsia="ru-RU"/>
    </w:rPr>
  </w:style>
  <w:style w:type="paragraph" w:styleId="a7">
    <w:name w:val="header"/>
    <w:basedOn w:val="a"/>
    <w:link w:val="a8"/>
    <w:rsid w:val="00BE2393"/>
    <w:pPr>
      <w:tabs>
        <w:tab w:val="center" w:pos="4677"/>
        <w:tab w:val="right" w:pos="9355"/>
      </w:tabs>
    </w:pPr>
  </w:style>
  <w:style w:type="character" w:customStyle="1" w:styleId="a8">
    <w:name w:val="Верхний колонтитул Знак"/>
    <w:basedOn w:val="a0"/>
    <w:link w:val="a7"/>
    <w:rsid w:val="00BE2393"/>
    <w:rPr>
      <w:rFonts w:ascii="Times New Roman" w:eastAsia="Times New Roman" w:hAnsi="Times New Roman" w:cs="Times New Roman"/>
      <w:sz w:val="24"/>
      <w:szCs w:val="24"/>
      <w:lang w:eastAsia="ru-RU"/>
    </w:rPr>
  </w:style>
  <w:style w:type="character" w:styleId="a9">
    <w:name w:val="page number"/>
    <w:basedOn w:val="a0"/>
    <w:rsid w:val="00BE2393"/>
  </w:style>
  <w:style w:type="paragraph" w:styleId="3">
    <w:name w:val="Body Text 3"/>
    <w:basedOn w:val="a"/>
    <w:link w:val="30"/>
    <w:rsid w:val="00BE2393"/>
    <w:pPr>
      <w:spacing w:line="360" w:lineRule="auto"/>
      <w:jc w:val="both"/>
    </w:pPr>
    <w:rPr>
      <w:rFonts w:ascii="Arial" w:eastAsia="Arial" w:hAnsi="Arial" w:cs="Arial"/>
      <w:sz w:val="28"/>
      <w:szCs w:val="14"/>
    </w:rPr>
  </w:style>
  <w:style w:type="character" w:customStyle="1" w:styleId="30">
    <w:name w:val="Основной текст 3 Знак"/>
    <w:basedOn w:val="a0"/>
    <w:link w:val="3"/>
    <w:rsid w:val="00BE2393"/>
    <w:rPr>
      <w:rFonts w:ascii="Arial" w:eastAsia="Arial" w:hAnsi="Arial" w:cs="Arial"/>
      <w:sz w:val="28"/>
      <w:szCs w:val="14"/>
      <w:lang w:eastAsia="ru-RU"/>
    </w:rPr>
  </w:style>
  <w:style w:type="paragraph" w:styleId="31">
    <w:name w:val="Body Text Indent 3"/>
    <w:basedOn w:val="a"/>
    <w:link w:val="32"/>
    <w:rsid w:val="00BE2393"/>
    <w:pPr>
      <w:spacing w:line="360" w:lineRule="auto"/>
      <w:ind w:firstLine="720"/>
      <w:jc w:val="both"/>
    </w:pPr>
    <w:rPr>
      <w:rFonts w:ascii="Arial" w:hAnsi="Arial" w:cs="Arial"/>
      <w:color w:val="000000"/>
      <w:sz w:val="28"/>
    </w:rPr>
  </w:style>
  <w:style w:type="character" w:customStyle="1" w:styleId="32">
    <w:name w:val="Основной текст с отступом 3 Знак"/>
    <w:basedOn w:val="a0"/>
    <w:link w:val="31"/>
    <w:rsid w:val="00BE2393"/>
    <w:rPr>
      <w:rFonts w:ascii="Arial" w:eastAsia="Times New Roman" w:hAnsi="Arial" w:cs="Arial"/>
      <w:color w:val="000000"/>
      <w:sz w:val="28"/>
      <w:szCs w:val="24"/>
      <w:lang w:eastAsia="ru-RU"/>
    </w:rPr>
  </w:style>
  <w:style w:type="paragraph" w:styleId="aa">
    <w:name w:val="List Paragraph"/>
    <w:basedOn w:val="a"/>
    <w:uiPriority w:val="34"/>
    <w:qFormat/>
    <w:rsid w:val="00BE2393"/>
    <w:pPr>
      <w:ind w:left="720"/>
      <w:contextualSpacing/>
    </w:pPr>
  </w:style>
  <w:style w:type="table" w:styleId="ab">
    <w:name w:val="Table Grid"/>
    <w:basedOn w:val="a1"/>
    <w:uiPriority w:val="59"/>
    <w:rsid w:val="0086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8679FE"/>
    <w:pPr>
      <w:tabs>
        <w:tab w:val="center" w:pos="4677"/>
        <w:tab w:val="right" w:pos="9355"/>
      </w:tabs>
    </w:pPr>
  </w:style>
  <w:style w:type="character" w:customStyle="1" w:styleId="ad">
    <w:name w:val="Нижний колонтитул Знак"/>
    <w:basedOn w:val="a0"/>
    <w:link w:val="ac"/>
    <w:uiPriority w:val="99"/>
    <w:rsid w:val="008679FE"/>
    <w:rPr>
      <w:rFonts w:ascii="Times New Roman" w:eastAsia="Times New Roman" w:hAnsi="Times New Roman" w:cs="Times New Roman"/>
      <w:sz w:val="24"/>
      <w:szCs w:val="24"/>
      <w:lang w:eastAsia="ru-RU"/>
    </w:rPr>
  </w:style>
  <w:style w:type="character" w:styleId="ae">
    <w:name w:val="Hyperlink"/>
    <w:basedOn w:val="a0"/>
    <w:uiPriority w:val="99"/>
    <w:unhideWhenUsed/>
    <w:rsid w:val="00465EC0"/>
    <w:rPr>
      <w:color w:val="0000FF"/>
      <w:u w:val="single"/>
    </w:rPr>
  </w:style>
  <w:style w:type="paragraph" w:styleId="af">
    <w:name w:val="Normal (Web)"/>
    <w:basedOn w:val="a"/>
    <w:uiPriority w:val="99"/>
    <w:semiHidden/>
    <w:unhideWhenUsed/>
    <w:rsid w:val="00882047"/>
    <w:pPr>
      <w:spacing w:before="100" w:beforeAutospacing="1" w:after="100" w:afterAutospacing="1"/>
    </w:pPr>
  </w:style>
  <w:style w:type="paragraph" w:styleId="af0">
    <w:name w:val="Balloon Text"/>
    <w:basedOn w:val="a"/>
    <w:link w:val="af1"/>
    <w:uiPriority w:val="99"/>
    <w:semiHidden/>
    <w:unhideWhenUsed/>
    <w:rsid w:val="005B4AAE"/>
    <w:rPr>
      <w:rFonts w:ascii="Tahoma" w:hAnsi="Tahoma" w:cs="Tahoma"/>
      <w:sz w:val="16"/>
      <w:szCs w:val="16"/>
    </w:rPr>
  </w:style>
  <w:style w:type="character" w:customStyle="1" w:styleId="af1">
    <w:name w:val="Текст выноски Знак"/>
    <w:basedOn w:val="a0"/>
    <w:link w:val="af0"/>
    <w:uiPriority w:val="99"/>
    <w:semiHidden/>
    <w:rsid w:val="005B4A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59873">
      <w:bodyDiv w:val="1"/>
      <w:marLeft w:val="0"/>
      <w:marRight w:val="0"/>
      <w:marTop w:val="0"/>
      <w:marBottom w:val="0"/>
      <w:divBdr>
        <w:top w:val="none" w:sz="0" w:space="0" w:color="auto"/>
        <w:left w:val="none" w:sz="0" w:space="0" w:color="auto"/>
        <w:bottom w:val="none" w:sz="0" w:space="0" w:color="auto"/>
        <w:right w:val="none" w:sz="0" w:space="0" w:color="auto"/>
      </w:divBdr>
    </w:div>
    <w:div w:id="1252154897">
      <w:bodyDiv w:val="1"/>
      <w:marLeft w:val="0"/>
      <w:marRight w:val="0"/>
      <w:marTop w:val="0"/>
      <w:marBottom w:val="0"/>
      <w:divBdr>
        <w:top w:val="none" w:sz="0" w:space="0" w:color="auto"/>
        <w:left w:val="none" w:sz="0" w:space="0" w:color="auto"/>
        <w:bottom w:val="none" w:sz="0" w:space="0" w:color="auto"/>
        <w:right w:val="none" w:sz="0" w:space="0" w:color="auto"/>
      </w:divBdr>
    </w:div>
    <w:div w:id="1641497668">
      <w:bodyDiv w:val="1"/>
      <w:marLeft w:val="0"/>
      <w:marRight w:val="0"/>
      <w:marTop w:val="0"/>
      <w:marBottom w:val="0"/>
      <w:divBdr>
        <w:top w:val="none" w:sz="0" w:space="0" w:color="auto"/>
        <w:left w:val="none" w:sz="0" w:space="0" w:color="auto"/>
        <w:bottom w:val="none" w:sz="0" w:space="0" w:color="auto"/>
        <w:right w:val="none" w:sz="0" w:space="0" w:color="auto"/>
      </w:divBdr>
    </w:div>
    <w:div w:id="1706981859">
      <w:bodyDiv w:val="1"/>
      <w:marLeft w:val="0"/>
      <w:marRight w:val="0"/>
      <w:marTop w:val="0"/>
      <w:marBottom w:val="0"/>
      <w:divBdr>
        <w:top w:val="none" w:sz="0" w:space="0" w:color="auto"/>
        <w:left w:val="none" w:sz="0" w:space="0" w:color="auto"/>
        <w:bottom w:val="none" w:sz="0" w:space="0" w:color="auto"/>
        <w:right w:val="none" w:sz="0" w:space="0" w:color="auto"/>
      </w:divBdr>
    </w:div>
    <w:div w:id="17546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865/9de61f63f78c8a159d1807866bebad5b7722b531/" TargetMode="External"/><Relationship Id="rId13" Type="http://schemas.openxmlformats.org/officeDocument/2006/relationships/hyperlink" Target="kodeks://link/d?nd=565415215&amp;mark=00000000000000000000000000000000000000000000000000A7K0NC&amp;mark=00000000000000000000000000000000000000000000000000A7K0N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kodeks://link/d?nd=565415215&amp;mark=00000000000000000000000000000000000000000000000000A800NJ&amp;mark=00000000000000000000000000000000000000000000000000A800NJ" TargetMode="External"/><Relationship Id="rId17" Type="http://schemas.openxmlformats.org/officeDocument/2006/relationships/hyperlink" Target="http://publication.pravo.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3942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565415215&amp;mark=00000000000000000000000000000000000000000000000000A7U0NI&amp;mark=00000000000000000000000000000000000000000000000000A7U0N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kodeks://link/d?nd=565415215&amp;mark=00000000000000000000000000000000000000000000000000A800NJ&amp;mark=00000000000000000000000000000000000000000000000000A800NJ" TargetMode="External"/><Relationship Id="rId23" Type="http://schemas.openxmlformats.org/officeDocument/2006/relationships/footer" Target="footer3.xml"/><Relationship Id="rId10" Type="http://schemas.openxmlformats.org/officeDocument/2006/relationships/hyperlink" Target="kodeks://link/d?nd=565415215&amp;mark=00000000000000000000000000000000000000000000000000A7Q0NG&amp;mark=00000000000000000000000000000000000000000000000000A7Q0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kodeks://link/d?nd=565415215&amp;mark=00000000000000000000000000000000000000000000000000A7O0NF&amp;mark=00000000000000000000000000000000000000000000000000A7O0NF" TargetMode="External"/><Relationship Id="rId14" Type="http://schemas.openxmlformats.org/officeDocument/2006/relationships/hyperlink" Target="kodeks://link/d?nd=565415215&amp;mark=00000000000000000000000000000000000000000000000000A7O0NF&amp;mark=00000000000000000000000000000000000000000000000000A7O0N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6F46-E613-435B-828A-EB106330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33</Pages>
  <Words>8200</Words>
  <Characters>46745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Есипова Юлия Владимировна</dc:creator>
  <cp:lastModifiedBy>Вячеслав Игоревич Широкий</cp:lastModifiedBy>
  <cp:revision>18</cp:revision>
  <cp:lastPrinted>2024-05-20T11:17:00Z</cp:lastPrinted>
  <dcterms:created xsi:type="dcterms:W3CDTF">2022-03-24T05:41:00Z</dcterms:created>
  <dcterms:modified xsi:type="dcterms:W3CDTF">2024-05-28T11:58:00Z</dcterms:modified>
</cp:coreProperties>
</file>